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5D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Default="00F921F1" w:rsidP="00AB735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735D" w:rsidRPr="005A09AB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9AB">
        <w:rPr>
          <w:rFonts w:ascii="Times New Roman" w:hAnsi="Times New Roman"/>
          <w:b/>
          <w:sz w:val="28"/>
          <w:szCs w:val="28"/>
        </w:rPr>
        <w:t>Р О С С И Й С К А Я Ф Е Д Е Р А Ц И Я</w:t>
      </w:r>
    </w:p>
    <w:p w:rsidR="00AB735D" w:rsidRPr="005A09AB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9AB">
        <w:rPr>
          <w:rFonts w:ascii="Times New Roman" w:hAnsi="Times New Roman"/>
          <w:b/>
          <w:sz w:val="28"/>
          <w:szCs w:val="28"/>
        </w:rPr>
        <w:t>Б Е Л Г О Р О Д С К А Я О Б Л А С Т Ь</w:t>
      </w:r>
    </w:p>
    <w:p w:rsidR="00AB735D" w:rsidRPr="005A09AB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09AB">
        <w:rPr>
          <w:rFonts w:ascii="Times New Roman" w:hAnsi="Times New Roman"/>
          <w:b/>
          <w:sz w:val="28"/>
          <w:szCs w:val="28"/>
        </w:rPr>
        <w:t>МУНИЦИПАЛЬНЫЙ РАЙОН «РАКИТЯНСКИЙ РАЙОН»</w:t>
      </w:r>
    </w:p>
    <w:p w:rsidR="00AB735D" w:rsidRPr="0024386A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5D" w:rsidRPr="0024386A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86A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AB735D" w:rsidRPr="0024386A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86A">
        <w:rPr>
          <w:rFonts w:ascii="Times New Roman" w:hAnsi="Times New Roman"/>
          <w:b/>
          <w:sz w:val="28"/>
          <w:szCs w:val="28"/>
        </w:rPr>
        <w:t xml:space="preserve"> НИЖНЕПЕНСКОГО СЕЛЬСКОГО ПОСЕЛЕНИЯ  </w:t>
      </w:r>
    </w:p>
    <w:p w:rsidR="00AB735D" w:rsidRPr="0024386A" w:rsidRDefault="00AB735D" w:rsidP="00AB73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35D" w:rsidRPr="0024386A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86A">
        <w:rPr>
          <w:rFonts w:ascii="Times New Roman" w:hAnsi="Times New Roman"/>
          <w:b/>
          <w:sz w:val="28"/>
          <w:szCs w:val="28"/>
        </w:rPr>
        <w:t>РЕШЕНИЕ</w:t>
      </w:r>
    </w:p>
    <w:p w:rsidR="00AB735D" w:rsidRPr="0024386A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35D" w:rsidRPr="0024386A" w:rsidRDefault="00AB735D" w:rsidP="00AB7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386A">
        <w:rPr>
          <w:rFonts w:ascii="Times New Roman" w:hAnsi="Times New Roman"/>
          <w:b/>
          <w:sz w:val="28"/>
          <w:szCs w:val="28"/>
        </w:rPr>
        <w:t xml:space="preserve"> </w:t>
      </w:r>
    </w:p>
    <w:p w:rsidR="00AB735D" w:rsidRPr="0024386A" w:rsidRDefault="00F921F1" w:rsidP="00AB73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ноября 2017 г.</w:t>
      </w:r>
      <w:r w:rsidR="00AB735D" w:rsidRPr="0024386A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9520F3">
        <w:rPr>
          <w:rFonts w:ascii="Times New Roman" w:hAnsi="Times New Roman"/>
          <w:b/>
          <w:sz w:val="28"/>
          <w:szCs w:val="28"/>
        </w:rPr>
        <w:t xml:space="preserve">                             № 2</w:t>
      </w:r>
    </w:p>
    <w:p w:rsidR="00AB735D" w:rsidRDefault="00AB735D" w:rsidP="00AB735D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</w:t>
      </w:r>
    </w:p>
    <w:p w:rsidR="00AB735D" w:rsidRDefault="00AB735D" w:rsidP="00AB735D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              </w:t>
      </w:r>
    </w:p>
    <w:p w:rsidR="00AB735D" w:rsidRDefault="00AB735D" w:rsidP="00AB735D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p w:rsidR="00AB735D" w:rsidRDefault="00AB735D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4386A">
        <w:rPr>
          <w:rFonts w:ascii="Times New Roman" w:hAnsi="Times New Roman"/>
          <w:b/>
          <w:sz w:val="26"/>
          <w:szCs w:val="26"/>
        </w:rPr>
        <w:t>Об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="00F921F1">
        <w:rPr>
          <w:rFonts w:ascii="Times New Roman" w:hAnsi="Times New Roman"/>
          <w:b/>
          <w:sz w:val="26"/>
          <w:szCs w:val="26"/>
        </w:rPr>
        <w:t xml:space="preserve">   </w:t>
      </w:r>
      <w:r w:rsidRPr="0024386A">
        <w:rPr>
          <w:rFonts w:ascii="Times New Roman" w:hAnsi="Times New Roman"/>
          <w:b/>
          <w:sz w:val="26"/>
          <w:szCs w:val="26"/>
        </w:rPr>
        <w:t xml:space="preserve"> утверждении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="00F921F1">
        <w:rPr>
          <w:rFonts w:ascii="Times New Roman" w:hAnsi="Times New Roman"/>
          <w:b/>
          <w:sz w:val="26"/>
          <w:szCs w:val="26"/>
        </w:rPr>
        <w:t xml:space="preserve">  </w:t>
      </w:r>
      <w:r w:rsidRPr="0024386A">
        <w:rPr>
          <w:rFonts w:ascii="Times New Roman" w:hAnsi="Times New Roman"/>
          <w:b/>
          <w:sz w:val="26"/>
          <w:szCs w:val="26"/>
        </w:rPr>
        <w:t xml:space="preserve">программы </w:t>
      </w:r>
      <w:r w:rsidR="00F921F1">
        <w:rPr>
          <w:rFonts w:ascii="Times New Roman" w:hAnsi="Times New Roman"/>
          <w:b/>
          <w:sz w:val="26"/>
          <w:szCs w:val="26"/>
        </w:rPr>
        <w:t xml:space="preserve">      </w:t>
      </w:r>
      <w:r w:rsidRPr="0024386A">
        <w:rPr>
          <w:rFonts w:ascii="Times New Roman" w:hAnsi="Times New Roman"/>
          <w:b/>
          <w:sz w:val="26"/>
          <w:szCs w:val="26"/>
        </w:rPr>
        <w:t xml:space="preserve">комплексного </w:t>
      </w:r>
    </w:p>
    <w:p w:rsidR="00CB23E9" w:rsidRDefault="00AB735D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4386A">
        <w:rPr>
          <w:rFonts w:ascii="Times New Roman" w:hAnsi="Times New Roman"/>
          <w:b/>
          <w:sz w:val="26"/>
          <w:szCs w:val="26"/>
        </w:rPr>
        <w:t xml:space="preserve">развития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="00F921F1"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53E9">
        <w:rPr>
          <w:rFonts w:ascii="Times New Roman" w:hAnsi="Times New Roman"/>
          <w:b/>
          <w:sz w:val="26"/>
          <w:szCs w:val="26"/>
        </w:rPr>
        <w:t>социальной</w:t>
      </w:r>
      <w:r w:rsidRPr="0024386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="006C53E9">
        <w:rPr>
          <w:rFonts w:ascii="Times New Roman" w:hAnsi="Times New Roman"/>
          <w:b/>
          <w:sz w:val="26"/>
          <w:szCs w:val="26"/>
        </w:rPr>
        <w:t xml:space="preserve">      </w:t>
      </w:r>
      <w:r w:rsidRPr="0024386A">
        <w:rPr>
          <w:rFonts w:ascii="Times New Roman" w:hAnsi="Times New Roman"/>
          <w:b/>
          <w:sz w:val="26"/>
          <w:szCs w:val="26"/>
        </w:rPr>
        <w:t xml:space="preserve">инфраструктуры </w:t>
      </w:r>
    </w:p>
    <w:p w:rsidR="004A3532" w:rsidRDefault="00AB735D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Нижнепенского сельского   поселения </w:t>
      </w:r>
      <w:r w:rsidR="004A3532">
        <w:rPr>
          <w:rFonts w:ascii="Times New Roman" w:hAnsi="Times New Roman"/>
          <w:b/>
          <w:sz w:val="26"/>
          <w:szCs w:val="26"/>
        </w:rPr>
        <w:t>Ракитянского</w:t>
      </w:r>
    </w:p>
    <w:p w:rsidR="00AB735D" w:rsidRPr="0024386A" w:rsidRDefault="00F921F1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</w:t>
      </w:r>
      <w:r w:rsidR="004A3532">
        <w:rPr>
          <w:rFonts w:ascii="Times New Roman" w:hAnsi="Times New Roman"/>
          <w:b/>
          <w:sz w:val="26"/>
          <w:szCs w:val="26"/>
        </w:rPr>
        <w:t xml:space="preserve">айона Белгородской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="004A3532">
        <w:rPr>
          <w:rFonts w:ascii="Times New Roman" w:hAnsi="Times New Roman"/>
          <w:b/>
          <w:sz w:val="26"/>
          <w:szCs w:val="26"/>
        </w:rPr>
        <w:t xml:space="preserve">области   </w:t>
      </w:r>
      <w:r w:rsidR="0018087B">
        <w:rPr>
          <w:rFonts w:ascii="Times New Roman" w:hAnsi="Times New Roman"/>
          <w:b/>
          <w:sz w:val="26"/>
          <w:szCs w:val="26"/>
        </w:rPr>
        <w:t>на 2017 – 2027</w:t>
      </w:r>
      <w:r w:rsidR="00AB735D" w:rsidRPr="0024386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B735D" w:rsidRPr="0024386A" w:rsidRDefault="00AB735D" w:rsidP="00AB73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735D" w:rsidRDefault="00AB735D" w:rsidP="00AB735D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B735D" w:rsidRDefault="00AB735D" w:rsidP="00AB735D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B735D" w:rsidRPr="00EC4FF4" w:rsidRDefault="00EC4FF4" w:rsidP="00EC4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EC4FF4">
        <w:rPr>
          <w:rFonts w:ascii="Times New Roman" w:hAnsi="Times New Roman" w:cs="Times New Roman"/>
          <w:sz w:val="26"/>
          <w:szCs w:val="26"/>
        </w:rPr>
        <w:t xml:space="preserve">        </w:t>
      </w:r>
      <w:r w:rsidR="00AB735D" w:rsidRPr="00EC4FF4">
        <w:rPr>
          <w:rFonts w:ascii="Times New Roman" w:hAnsi="Times New Roman" w:cs="Times New Roman"/>
          <w:sz w:val="26"/>
          <w:szCs w:val="26"/>
        </w:rPr>
        <w:t>В целях разработки комплекса мероприятий направленных на повышение надежности, эффективности и экологичности</w:t>
      </w:r>
      <w:r w:rsidR="006C53E9" w:rsidRPr="00EC4FF4">
        <w:rPr>
          <w:rFonts w:ascii="Times New Roman" w:hAnsi="Times New Roman" w:cs="Times New Roman"/>
          <w:sz w:val="26"/>
          <w:szCs w:val="26"/>
        </w:rPr>
        <w:t xml:space="preserve"> работы объектов социальной</w:t>
      </w:r>
      <w:r w:rsidR="00AB735D" w:rsidRPr="00EC4FF4">
        <w:rPr>
          <w:rFonts w:ascii="Times New Roman" w:hAnsi="Times New Roman" w:cs="Times New Roman"/>
          <w:sz w:val="26"/>
          <w:szCs w:val="26"/>
        </w:rPr>
        <w:t xml:space="preserve">  инфраструктуры, расположенных на те</w:t>
      </w:r>
      <w:r w:rsidR="006C53E9" w:rsidRPr="00EC4FF4">
        <w:rPr>
          <w:rFonts w:ascii="Times New Roman" w:hAnsi="Times New Roman" w:cs="Times New Roman"/>
          <w:sz w:val="26"/>
          <w:szCs w:val="26"/>
        </w:rPr>
        <w:t>рритории Нижнепенского сельского поселения</w:t>
      </w:r>
      <w:r w:rsidR="00AB735D" w:rsidRPr="00EC4FF4">
        <w:rPr>
          <w:rFonts w:ascii="Times New Roman" w:hAnsi="Times New Roman" w:cs="Times New Roman"/>
          <w:sz w:val="26"/>
          <w:szCs w:val="26"/>
        </w:rPr>
        <w:t>, руководств</w:t>
      </w:r>
      <w:r w:rsidR="006C53E9" w:rsidRPr="00EC4FF4">
        <w:rPr>
          <w:rFonts w:ascii="Times New Roman" w:hAnsi="Times New Roman" w:cs="Times New Roman"/>
          <w:sz w:val="26"/>
          <w:szCs w:val="26"/>
        </w:rPr>
        <w:t>уясь Федеральным законом</w:t>
      </w:r>
      <w:r w:rsidR="00AB735D" w:rsidRPr="00EC4FF4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</w:t>
      </w:r>
      <w:r w:rsidRPr="00EC4FF4">
        <w:rPr>
          <w:rFonts w:ascii="Times New Roman" w:hAnsi="Times New Roman" w:cs="Times New Roman"/>
          <w:sz w:val="26"/>
          <w:szCs w:val="26"/>
        </w:rPr>
        <w:t xml:space="preserve">рации", </w:t>
      </w:r>
      <w:r w:rsidR="006C53E9" w:rsidRPr="00EC4FF4">
        <w:rPr>
          <w:rFonts w:ascii="Times New Roman" w:hAnsi="Times New Roman" w:cs="Times New Roman"/>
          <w:sz w:val="26"/>
          <w:szCs w:val="26"/>
        </w:rPr>
        <w:t>Уставом</w:t>
      </w:r>
      <w:r w:rsidR="00AB735D" w:rsidRPr="00EC4FF4">
        <w:rPr>
          <w:rFonts w:ascii="Times New Roman" w:hAnsi="Times New Roman" w:cs="Times New Roman"/>
          <w:sz w:val="26"/>
          <w:szCs w:val="26"/>
        </w:rPr>
        <w:t xml:space="preserve"> Нижнепенского сельского поселения муниципального района «Ракитянский район» Белгородской области, </w:t>
      </w:r>
      <w:hyperlink r:id="rId9" w:history="1">
        <w:r w:rsidR="00B80512">
          <w:rPr>
            <w:rFonts w:ascii="Times New Roman" w:hAnsi="Times New Roman" w:cs="Times New Roman"/>
            <w:color w:val="000008"/>
            <w:sz w:val="26"/>
            <w:szCs w:val="26"/>
          </w:rPr>
          <w:t>п</w:t>
        </w:r>
        <w:r w:rsidRPr="00EC4FF4">
          <w:rPr>
            <w:rFonts w:ascii="Times New Roman" w:hAnsi="Times New Roman" w:cs="Times New Roman"/>
            <w:color w:val="000008"/>
            <w:sz w:val="26"/>
            <w:szCs w:val="26"/>
          </w:rPr>
          <w:t>остановление</w:t>
        </w:r>
        <w:r w:rsidR="005A09AB">
          <w:rPr>
            <w:rFonts w:ascii="Times New Roman" w:hAnsi="Times New Roman" w:cs="Times New Roman"/>
            <w:color w:val="000008"/>
            <w:sz w:val="26"/>
            <w:szCs w:val="26"/>
          </w:rPr>
          <w:t>м</w:t>
        </w:r>
        <w:r w:rsidRPr="00EC4FF4">
          <w:rPr>
            <w:rFonts w:ascii="Times New Roman" w:hAnsi="Times New Roman" w:cs="Times New Roman"/>
            <w:color w:val="000008"/>
            <w:sz w:val="26"/>
            <w:szCs w:val="26"/>
          </w:rPr>
          <w:t xml:space="preserve">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</w:r>
        <w:r w:rsidR="006C53E9" w:rsidRPr="00EC4FF4">
          <w:rPr>
            <w:rFonts w:ascii="Times New Roman" w:hAnsi="Times New Roman" w:cs="Times New Roman"/>
            <w:color w:val="000000" w:themeColor="text1"/>
            <w:sz w:val="26"/>
            <w:szCs w:val="26"/>
          </w:rPr>
          <w:t>"</w:t>
        </w:r>
      </w:hyperlink>
      <w:r w:rsidR="00AB735D" w:rsidRPr="00EC4FF4">
        <w:rPr>
          <w:rFonts w:ascii="Times New Roman" w:hAnsi="Times New Roman" w:cs="Times New Roman"/>
          <w:sz w:val="26"/>
          <w:szCs w:val="26"/>
        </w:rPr>
        <w:t xml:space="preserve">, земское собрание Нижнепенского сельского поселения </w:t>
      </w:r>
      <w:r w:rsidR="00AB735D" w:rsidRPr="00EC4FF4">
        <w:rPr>
          <w:rFonts w:ascii="Times New Roman" w:hAnsi="Times New Roman" w:cs="Times New Roman"/>
          <w:b/>
          <w:sz w:val="26"/>
          <w:szCs w:val="26"/>
        </w:rPr>
        <w:t>р е ш и л о:</w:t>
      </w:r>
      <w:r w:rsidR="00AB735D" w:rsidRPr="00EC4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735D" w:rsidRPr="00EC4FF4" w:rsidRDefault="00AB735D" w:rsidP="00EC4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FF4">
        <w:rPr>
          <w:rFonts w:ascii="Times New Roman" w:hAnsi="Times New Roman" w:cs="Times New Roman"/>
          <w:sz w:val="26"/>
          <w:szCs w:val="26"/>
        </w:rPr>
        <w:t xml:space="preserve">            1. Утвердить Программу комплексного </w:t>
      </w:r>
      <w:r w:rsidR="006C53E9" w:rsidRPr="00EC4FF4">
        <w:rPr>
          <w:rFonts w:ascii="Times New Roman" w:hAnsi="Times New Roman" w:cs="Times New Roman"/>
          <w:sz w:val="26"/>
          <w:szCs w:val="26"/>
        </w:rPr>
        <w:t>развития социальной</w:t>
      </w:r>
      <w:r w:rsidRPr="00EC4FF4">
        <w:rPr>
          <w:rFonts w:ascii="Times New Roman" w:hAnsi="Times New Roman" w:cs="Times New Roman"/>
          <w:sz w:val="26"/>
          <w:szCs w:val="26"/>
        </w:rPr>
        <w:t xml:space="preserve"> инфраструктуры</w:t>
      </w:r>
      <w:r w:rsidR="00EC4FF4">
        <w:rPr>
          <w:rFonts w:ascii="Times New Roman" w:hAnsi="Times New Roman" w:cs="Times New Roman"/>
          <w:sz w:val="26"/>
          <w:szCs w:val="26"/>
        </w:rPr>
        <w:t xml:space="preserve"> </w:t>
      </w:r>
      <w:r w:rsidRPr="00EC4FF4">
        <w:rPr>
          <w:rFonts w:ascii="Times New Roman" w:hAnsi="Times New Roman" w:cs="Times New Roman"/>
          <w:sz w:val="26"/>
          <w:szCs w:val="26"/>
        </w:rPr>
        <w:t>Нижнепенского сельского поселения</w:t>
      </w:r>
      <w:r w:rsidR="004A3532">
        <w:rPr>
          <w:rFonts w:ascii="Times New Roman" w:hAnsi="Times New Roman" w:cs="Times New Roman"/>
          <w:sz w:val="26"/>
          <w:szCs w:val="26"/>
        </w:rPr>
        <w:t xml:space="preserve"> Ракитянского района Белгородской области</w:t>
      </w:r>
      <w:r w:rsidR="005A09AB">
        <w:rPr>
          <w:rFonts w:ascii="Times New Roman" w:hAnsi="Times New Roman" w:cs="Times New Roman"/>
          <w:sz w:val="26"/>
          <w:szCs w:val="26"/>
        </w:rPr>
        <w:t xml:space="preserve"> </w:t>
      </w:r>
      <w:r w:rsidR="0018087B">
        <w:rPr>
          <w:rFonts w:ascii="Times New Roman" w:hAnsi="Times New Roman" w:cs="Times New Roman"/>
          <w:sz w:val="26"/>
          <w:szCs w:val="26"/>
        </w:rPr>
        <w:t>на 2017 – 2027</w:t>
      </w:r>
      <w:r w:rsidRPr="00EC4FF4">
        <w:rPr>
          <w:rFonts w:ascii="Times New Roman" w:hAnsi="Times New Roman" w:cs="Times New Roman"/>
          <w:sz w:val="26"/>
          <w:szCs w:val="26"/>
        </w:rPr>
        <w:t xml:space="preserve"> гг</w:t>
      </w:r>
      <w:r w:rsidR="006C53E9" w:rsidRPr="00EC4FF4">
        <w:rPr>
          <w:rFonts w:ascii="Times New Roman" w:hAnsi="Times New Roman" w:cs="Times New Roman"/>
          <w:sz w:val="26"/>
          <w:szCs w:val="26"/>
        </w:rPr>
        <w:t>. (</w:t>
      </w:r>
      <w:r w:rsidR="00B80512">
        <w:rPr>
          <w:rFonts w:ascii="Times New Roman" w:hAnsi="Times New Roman" w:cs="Times New Roman"/>
          <w:sz w:val="26"/>
          <w:szCs w:val="26"/>
        </w:rPr>
        <w:t>прилагается</w:t>
      </w:r>
      <w:r w:rsidRPr="00EC4FF4">
        <w:rPr>
          <w:rFonts w:ascii="Times New Roman" w:hAnsi="Times New Roman" w:cs="Times New Roman"/>
          <w:sz w:val="26"/>
          <w:szCs w:val="26"/>
        </w:rPr>
        <w:t>).</w:t>
      </w:r>
    </w:p>
    <w:p w:rsidR="00AB735D" w:rsidRPr="00EC4FF4" w:rsidRDefault="00AB735D" w:rsidP="00EC4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FF4">
        <w:rPr>
          <w:rFonts w:ascii="Times New Roman" w:hAnsi="Times New Roman" w:cs="Times New Roman"/>
          <w:sz w:val="26"/>
          <w:szCs w:val="26"/>
        </w:rPr>
        <w:t xml:space="preserve">           2. Настоящее решение вступает в силу со дня его обнародования.</w:t>
      </w:r>
    </w:p>
    <w:p w:rsidR="00AB735D" w:rsidRPr="00EC4FF4" w:rsidRDefault="00AB735D" w:rsidP="00EC4FF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4FF4">
        <w:rPr>
          <w:rFonts w:ascii="Times New Roman" w:hAnsi="Times New Roman" w:cs="Times New Roman"/>
          <w:sz w:val="26"/>
          <w:szCs w:val="26"/>
        </w:rPr>
        <w:t xml:space="preserve">           3. Контроль за исполнением настоящего решения возложить на главу администрации Нижнепенского сельского поселения А.М. Сафонова.</w:t>
      </w:r>
    </w:p>
    <w:p w:rsidR="00AB735D" w:rsidRPr="00EC4FF4" w:rsidRDefault="00AB735D" w:rsidP="00AB73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B735D" w:rsidRDefault="00AB735D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21F1" w:rsidRPr="004A2144" w:rsidRDefault="00F921F1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B735D" w:rsidRDefault="00AB735D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 w:rsidRPr="004A2144">
        <w:rPr>
          <w:rFonts w:ascii="Times New Roman" w:hAnsi="Times New Roman"/>
          <w:b/>
          <w:sz w:val="26"/>
          <w:szCs w:val="26"/>
        </w:rPr>
        <w:t xml:space="preserve">Нижнепенского </w:t>
      </w:r>
    </w:p>
    <w:p w:rsidR="00AB735D" w:rsidRPr="00AB735D" w:rsidRDefault="00AB735D" w:rsidP="00AB735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A2144">
        <w:rPr>
          <w:rFonts w:ascii="Times New Roman" w:hAnsi="Times New Roman"/>
          <w:b/>
          <w:sz w:val="26"/>
          <w:szCs w:val="26"/>
        </w:rPr>
        <w:t xml:space="preserve">сельского поселения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С. Ефимова</w:t>
      </w:r>
    </w:p>
    <w:p w:rsidR="00AB735D" w:rsidRDefault="00AB735D" w:rsidP="00AB735D">
      <w:pPr>
        <w:pStyle w:val="a5"/>
        <w:spacing w:after="0"/>
        <w:ind w:left="0"/>
        <w:rPr>
          <w:b/>
          <w:bCs/>
          <w:color w:val="242424"/>
        </w:rPr>
      </w:pPr>
    </w:p>
    <w:p w:rsidR="00CB23E9" w:rsidRPr="00830C02" w:rsidRDefault="00CB23E9" w:rsidP="00CB23E9">
      <w:pPr>
        <w:pStyle w:val="aa"/>
        <w:ind w:left="4820"/>
        <w:jc w:val="center"/>
        <w:rPr>
          <w:b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8"/>
          <w:sz w:val="27"/>
          <w:szCs w:val="27"/>
        </w:rPr>
        <w:lastRenderedPageBreak/>
        <w:t xml:space="preserve"> </w:t>
      </w:r>
      <w:r w:rsidRPr="00830C02">
        <w:rPr>
          <w:b/>
          <w:sz w:val="26"/>
          <w:szCs w:val="26"/>
        </w:rPr>
        <w:t>Утверждена</w:t>
      </w:r>
    </w:p>
    <w:p w:rsidR="00CB23E9" w:rsidRPr="00830C02" w:rsidRDefault="00AC3C2B" w:rsidP="00CB23E9">
      <w:pPr>
        <w:pStyle w:val="aa"/>
        <w:ind w:left="48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решением земского собрания</w:t>
      </w:r>
    </w:p>
    <w:p w:rsidR="00CB23E9" w:rsidRPr="00830C02" w:rsidRDefault="00CB23E9" w:rsidP="00CB23E9">
      <w:pPr>
        <w:pStyle w:val="aa"/>
        <w:ind w:left="4820"/>
        <w:jc w:val="center"/>
        <w:rPr>
          <w:b/>
          <w:sz w:val="26"/>
          <w:szCs w:val="26"/>
        </w:rPr>
      </w:pPr>
      <w:r w:rsidRPr="00830C02">
        <w:rPr>
          <w:b/>
          <w:sz w:val="26"/>
          <w:szCs w:val="26"/>
        </w:rPr>
        <w:t>Нижнепенского сельского поселения</w:t>
      </w:r>
    </w:p>
    <w:p w:rsidR="00CB23E9" w:rsidRPr="00830C02" w:rsidRDefault="00F921F1" w:rsidP="00CB23E9">
      <w:pPr>
        <w:pStyle w:val="aa"/>
        <w:ind w:left="48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30.11.2017г.</w:t>
      </w:r>
    </w:p>
    <w:p w:rsidR="00CB23E9" w:rsidRPr="00830C02" w:rsidRDefault="009520F3" w:rsidP="00CB23E9">
      <w:pPr>
        <w:pStyle w:val="aa"/>
        <w:ind w:left="48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2</w:t>
      </w:r>
      <w:bookmarkStart w:id="0" w:name="_GoBack"/>
      <w:bookmarkEnd w:id="0"/>
    </w:p>
    <w:p w:rsidR="00AB735D" w:rsidRPr="00830C02" w:rsidRDefault="00AB735D" w:rsidP="006C5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Default="00AB735D" w:rsidP="00AB735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AB735D" w:rsidRDefault="00AB735D" w:rsidP="00AB735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AB735D" w:rsidRDefault="00AB735D" w:rsidP="00AB735D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6C53E9" w:rsidRDefault="006C53E9" w:rsidP="006C5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53E9" w:rsidRDefault="006C53E9" w:rsidP="006C5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53E9" w:rsidRDefault="006C53E9" w:rsidP="006C5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ПРОГРАММА</w:t>
      </w:r>
    </w:p>
    <w:p w:rsidR="006C53E9" w:rsidRDefault="006C53E9" w:rsidP="006C53E9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</w:t>
      </w:r>
      <w:r w:rsidR="00E22811">
        <w:rPr>
          <w:rFonts w:ascii="Times New Roman" w:hAnsi="Times New Roman"/>
          <w:b/>
          <w:sz w:val="26"/>
          <w:szCs w:val="26"/>
        </w:rPr>
        <w:t>ного развития социальной</w:t>
      </w:r>
      <w:r>
        <w:rPr>
          <w:rFonts w:ascii="Times New Roman" w:hAnsi="Times New Roman"/>
          <w:b/>
          <w:sz w:val="26"/>
          <w:szCs w:val="26"/>
        </w:rPr>
        <w:t xml:space="preserve"> инфраструктуры</w:t>
      </w:r>
    </w:p>
    <w:p w:rsidR="006C53E9" w:rsidRPr="005A09AB" w:rsidRDefault="006C53E9" w:rsidP="005A09AB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Нижнепенского сельского поселения</w:t>
      </w:r>
      <w:r w:rsidR="00CB23E9">
        <w:rPr>
          <w:rFonts w:ascii="Times New Roman" w:hAnsi="Times New Roman"/>
          <w:b/>
          <w:sz w:val="26"/>
          <w:szCs w:val="26"/>
        </w:rPr>
        <w:t xml:space="preserve"> </w:t>
      </w:r>
      <w:r w:rsidR="0018087B">
        <w:rPr>
          <w:rFonts w:ascii="Times New Roman" w:hAnsi="Times New Roman"/>
          <w:b/>
          <w:sz w:val="26"/>
          <w:szCs w:val="26"/>
        </w:rPr>
        <w:t>Ракитянского района Белгородской области</w:t>
      </w:r>
      <w:r w:rsidR="005A09AB">
        <w:rPr>
          <w:rFonts w:ascii="Times New Roman" w:hAnsi="Times New Roman"/>
          <w:b/>
          <w:sz w:val="26"/>
          <w:szCs w:val="26"/>
        </w:rPr>
        <w:t xml:space="preserve"> </w:t>
      </w:r>
      <w:r w:rsidR="0018087B">
        <w:rPr>
          <w:rFonts w:ascii="Times New Roman" w:hAnsi="Times New Roman"/>
          <w:b/>
          <w:sz w:val="26"/>
          <w:szCs w:val="26"/>
        </w:rPr>
        <w:t>на 2017 – 2027</w:t>
      </w:r>
      <w:r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pStyle w:val="1"/>
        <w:spacing w:before="0" w:after="0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spacing w:after="0"/>
        <w:rPr>
          <w:rFonts w:ascii="Calibri" w:hAnsi="Calibri" w:cs="Times New Roman"/>
        </w:rPr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spacing w:after="0"/>
      </w:pPr>
    </w:p>
    <w:p w:rsidR="006C53E9" w:rsidRDefault="006C53E9" w:rsidP="006C53E9">
      <w:pPr>
        <w:pStyle w:val="a9"/>
        <w:spacing w:after="0"/>
      </w:pPr>
    </w:p>
    <w:p w:rsidR="006C53E9" w:rsidRDefault="006C53E9" w:rsidP="006C53E9">
      <w:pPr>
        <w:pStyle w:val="1"/>
        <w:spacing w:before="0" w:after="0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53E9" w:rsidRDefault="006C53E9" w:rsidP="006C53E9">
      <w:pPr>
        <w:rPr>
          <w:rFonts w:ascii="Calibri" w:hAnsi="Calibri" w:cs="Times New Roman"/>
        </w:rPr>
      </w:pPr>
    </w:p>
    <w:p w:rsidR="006C53E9" w:rsidRDefault="006C53E9" w:rsidP="006C53E9">
      <w:pPr>
        <w:pStyle w:val="a9"/>
        <w:spacing w:after="0"/>
      </w:pPr>
    </w:p>
    <w:p w:rsidR="00AB735D" w:rsidRDefault="005A09AB" w:rsidP="00830C02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09AB" w:rsidRDefault="005A09AB" w:rsidP="00830C02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A09AB" w:rsidRDefault="005A09AB" w:rsidP="00830C02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A09AB" w:rsidRPr="00830C02" w:rsidRDefault="005A09AB" w:rsidP="00830C02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B735D" w:rsidRDefault="00AB735D" w:rsidP="005A09A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475">
        <w:rPr>
          <w:rFonts w:ascii="Times New Roman" w:hAnsi="Times New Roman" w:cs="Times New Roman"/>
          <w:b/>
          <w:sz w:val="26"/>
          <w:szCs w:val="26"/>
        </w:rPr>
        <w:lastRenderedPageBreak/>
        <w:t>Паспорт Программы ко</w:t>
      </w:r>
      <w:r w:rsidR="00B07475" w:rsidRPr="00B07475">
        <w:rPr>
          <w:rFonts w:ascii="Times New Roman" w:hAnsi="Times New Roman" w:cs="Times New Roman"/>
          <w:b/>
          <w:sz w:val="26"/>
          <w:szCs w:val="26"/>
        </w:rPr>
        <w:t>мплексного развития социальной</w:t>
      </w:r>
      <w:r w:rsidRPr="00B07475">
        <w:rPr>
          <w:rFonts w:ascii="Times New Roman" w:hAnsi="Times New Roman" w:cs="Times New Roman"/>
          <w:b/>
          <w:sz w:val="26"/>
          <w:szCs w:val="26"/>
        </w:rPr>
        <w:t xml:space="preserve"> инфрастру</w:t>
      </w:r>
      <w:r w:rsidR="00830C02" w:rsidRPr="00B07475">
        <w:rPr>
          <w:rFonts w:ascii="Times New Roman" w:hAnsi="Times New Roman" w:cs="Times New Roman"/>
          <w:b/>
          <w:sz w:val="26"/>
          <w:szCs w:val="26"/>
        </w:rPr>
        <w:t>к</w:t>
      </w:r>
      <w:r w:rsidR="005A09AB">
        <w:rPr>
          <w:rFonts w:ascii="Times New Roman" w:hAnsi="Times New Roman" w:cs="Times New Roman"/>
          <w:b/>
          <w:sz w:val="26"/>
          <w:szCs w:val="26"/>
        </w:rPr>
        <w:t xml:space="preserve">туры </w:t>
      </w:r>
      <w:r w:rsidRPr="00B07475">
        <w:rPr>
          <w:rFonts w:ascii="Times New Roman" w:hAnsi="Times New Roman" w:cs="Times New Roman"/>
          <w:b/>
          <w:sz w:val="26"/>
          <w:szCs w:val="26"/>
        </w:rPr>
        <w:t xml:space="preserve">Нижнепенского сельского поселения </w:t>
      </w:r>
      <w:r w:rsidR="00B07475">
        <w:rPr>
          <w:rFonts w:ascii="Times New Roman" w:hAnsi="Times New Roman" w:cs="Times New Roman"/>
          <w:b/>
          <w:sz w:val="26"/>
          <w:szCs w:val="26"/>
        </w:rPr>
        <w:t>н</w:t>
      </w:r>
      <w:r w:rsidRPr="00B07475">
        <w:rPr>
          <w:rFonts w:ascii="Times New Roman" w:hAnsi="Times New Roman" w:cs="Times New Roman"/>
          <w:b/>
          <w:sz w:val="26"/>
          <w:szCs w:val="26"/>
        </w:rPr>
        <w:t>а</w:t>
      </w:r>
      <w:r w:rsidR="00B074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087B">
        <w:rPr>
          <w:rFonts w:ascii="Times New Roman" w:hAnsi="Times New Roman" w:cs="Times New Roman"/>
          <w:b/>
          <w:sz w:val="26"/>
          <w:szCs w:val="26"/>
        </w:rPr>
        <w:t>2017-2027</w:t>
      </w:r>
      <w:r w:rsidRPr="00B07475">
        <w:rPr>
          <w:rFonts w:ascii="Times New Roman" w:hAnsi="Times New Roman" w:cs="Times New Roman"/>
          <w:b/>
          <w:sz w:val="26"/>
          <w:szCs w:val="26"/>
        </w:rPr>
        <w:t xml:space="preserve"> годы (далее - Программа)</w:t>
      </w:r>
    </w:p>
    <w:p w:rsidR="00B07475" w:rsidRPr="00B07475" w:rsidRDefault="00B07475" w:rsidP="00B074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6948"/>
      </w:tblGrid>
      <w:tr w:rsidR="00AB735D" w:rsidRPr="00AB735D" w:rsidTr="00B07475">
        <w:trPr>
          <w:trHeight w:val="15"/>
          <w:tblCellSpacing w:w="15" w:type="dxa"/>
        </w:trPr>
        <w:tc>
          <w:tcPr>
            <w:tcW w:w="2452" w:type="dxa"/>
            <w:vAlign w:val="center"/>
            <w:hideMark/>
          </w:tcPr>
          <w:p w:rsidR="00AB735D" w:rsidRPr="00AB735D" w:rsidRDefault="00AB735D" w:rsidP="000A0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3" w:type="dxa"/>
            <w:vAlign w:val="center"/>
            <w:hideMark/>
          </w:tcPr>
          <w:p w:rsidR="00AB735D" w:rsidRPr="00AB735D" w:rsidRDefault="00AB735D" w:rsidP="000A0956">
            <w:pPr>
              <w:rPr>
                <w:rFonts w:ascii="Times New Roman" w:hAnsi="Times New Roman" w:cs="Times New Roman"/>
              </w:rPr>
            </w:pPr>
          </w:p>
        </w:tc>
      </w:tr>
      <w:tr w:rsidR="00AB735D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35D" w:rsidRPr="00830C02" w:rsidRDefault="00B07475" w:rsidP="000A09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7475" w:rsidRPr="00B07475" w:rsidRDefault="00B07475" w:rsidP="00B0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 w:rsidRPr="00B0747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Программа комплексного развития социальной</w:t>
            </w:r>
          </w:p>
          <w:p w:rsidR="004A3532" w:rsidRDefault="00B07475" w:rsidP="00B0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 w:rsidRPr="00B0747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 xml:space="preserve">инфраструктуры </w:t>
            </w: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Нижнепенского сельского поселения</w:t>
            </w:r>
            <w:r w:rsidR="004A3532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 xml:space="preserve"> Ракитянского района Белгородской области </w:t>
            </w:r>
          </w:p>
          <w:p w:rsidR="00AB735D" w:rsidRPr="00B07475" w:rsidRDefault="0018087B" w:rsidP="00B07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на 2017-2027</w:t>
            </w:r>
            <w:r w:rsidR="00B07475" w:rsidRPr="00B0747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 xml:space="preserve"> гг.</w:t>
            </w:r>
          </w:p>
        </w:tc>
      </w:tr>
      <w:tr w:rsidR="00B07475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7475" w:rsidRPr="00830C02" w:rsidRDefault="00B07475" w:rsidP="000A09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B07475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3AEF" w:rsidRDefault="00B07475" w:rsidP="00B074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6 ноября 2003 года №131 – ФЗ «Об общих принципах организации местного самоуправления в Российской Федерации», </w:t>
            </w:r>
          </w:p>
          <w:p w:rsidR="00B07475" w:rsidRPr="00830C02" w:rsidRDefault="00B07475" w:rsidP="00B074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Устав Нижнепенского сельского поселения муниципального района «Ракитянский район» Белгородской области,</w:t>
            </w:r>
          </w:p>
          <w:p w:rsidR="00B07475" w:rsidRPr="00830C02" w:rsidRDefault="00B07475" w:rsidP="00B074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</w:t>
            </w:r>
          </w:p>
          <w:p w:rsidR="00B07475" w:rsidRPr="00830C02" w:rsidRDefault="00B07475" w:rsidP="00B074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01.10.2015 года №</w:t>
            </w:r>
            <w:r w:rsidR="00D13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1050 «Об утверждении требований к</w:t>
            </w:r>
          </w:p>
          <w:p w:rsidR="00B07475" w:rsidRPr="00830C02" w:rsidRDefault="00B07475" w:rsidP="00B074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Программам комплексного развития социальной</w:t>
            </w:r>
          </w:p>
          <w:p w:rsidR="00B07475" w:rsidRPr="00830C02" w:rsidRDefault="00B07475" w:rsidP="00B074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инфраструктуры поселений и городских округов»,</w:t>
            </w:r>
          </w:p>
          <w:p w:rsidR="00B07475" w:rsidRPr="00830C02" w:rsidRDefault="00D13271" w:rsidP="00D1327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Генеральный план, утвержденный решением земского собрания Нижнепенского сельского поселения Ракитянского района от 08.07.2011 года № 1 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AB735D" w:rsidRPr="009520F3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7475" w:rsidRPr="00B07475" w:rsidRDefault="00B07475" w:rsidP="00B07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  <w:r>
              <w:t xml:space="preserve"> </w:t>
            </w:r>
            <w:r w:rsidRPr="00B0747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B07475" w:rsidRPr="00B07475" w:rsidRDefault="00B07475" w:rsidP="00B07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7475">
              <w:rPr>
                <w:rFonts w:ascii="Times New Roman" w:hAnsi="Times New Roman" w:cs="Times New Roman"/>
                <w:sz w:val="26"/>
                <w:szCs w:val="26"/>
              </w:rPr>
              <w:t>заказчика и</w:t>
            </w:r>
          </w:p>
          <w:p w:rsidR="00B07475" w:rsidRPr="00B07475" w:rsidRDefault="00B07475" w:rsidP="00B07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7475">
              <w:rPr>
                <w:rFonts w:ascii="Times New Roman" w:hAnsi="Times New Roman" w:cs="Times New Roman"/>
                <w:sz w:val="26"/>
                <w:szCs w:val="26"/>
              </w:rPr>
              <w:t>разработчика</w:t>
            </w:r>
          </w:p>
          <w:p w:rsidR="00B07475" w:rsidRPr="00B07475" w:rsidRDefault="00B07475" w:rsidP="00B07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7475">
              <w:rPr>
                <w:rFonts w:ascii="Times New Roman" w:hAnsi="Times New Roman" w:cs="Times New Roman"/>
                <w:sz w:val="26"/>
                <w:szCs w:val="26"/>
              </w:rPr>
              <w:t>Программы, их</w:t>
            </w:r>
          </w:p>
          <w:p w:rsidR="00AB735D" w:rsidRPr="00830C02" w:rsidRDefault="00B07475" w:rsidP="00B07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7475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35D" w:rsidRPr="00830C02" w:rsidRDefault="00AB735D" w:rsidP="00830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Администрация Нижнепенского сельского поселения</w:t>
            </w:r>
          </w:p>
          <w:p w:rsidR="00AB735D" w:rsidRPr="00830C02" w:rsidRDefault="00AB735D" w:rsidP="00830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  <w:p w:rsidR="00830C02" w:rsidRDefault="00AB735D" w:rsidP="00830C02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830C02">
              <w:rPr>
                <w:rStyle w:val="a4"/>
                <w:b w:val="0"/>
                <w:sz w:val="26"/>
                <w:szCs w:val="26"/>
              </w:rPr>
              <w:t xml:space="preserve">309316, Белгородская область, Ракитянский район, </w:t>
            </w:r>
          </w:p>
          <w:p w:rsidR="00AB735D" w:rsidRPr="00830C02" w:rsidRDefault="00AB735D" w:rsidP="00830C02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830C02">
              <w:rPr>
                <w:rStyle w:val="a4"/>
                <w:b w:val="0"/>
                <w:sz w:val="26"/>
                <w:szCs w:val="26"/>
              </w:rPr>
              <w:t>с. Нижние Пены, ул. Курочкина, 1а</w:t>
            </w:r>
            <w:r w:rsidRPr="00830C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30C02">
              <w:rPr>
                <w:rStyle w:val="a4"/>
                <w:b w:val="0"/>
                <w:sz w:val="26"/>
                <w:szCs w:val="26"/>
              </w:rPr>
              <w:t xml:space="preserve">тел/факс 8(47245) 23-2-46 </w:t>
            </w:r>
          </w:p>
          <w:p w:rsidR="00AB735D" w:rsidRPr="00963AEF" w:rsidRDefault="00AB735D" w:rsidP="00830C02">
            <w:pPr>
              <w:pStyle w:val="a3"/>
              <w:rPr>
                <w:bCs/>
                <w:lang w:val="en-US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63A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Pr="00830C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963A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830C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nijnie</w:t>
            </w:r>
            <w:r w:rsidRPr="00963A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2011@</w:t>
            </w:r>
            <w:r w:rsidRPr="00830C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963A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830C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AB735D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35D" w:rsidRPr="00830C02" w:rsidRDefault="00B07475" w:rsidP="000A09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1.4</w:t>
            </w:r>
            <w:r w:rsidR="00676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="00AB735D" w:rsidRPr="00830C0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Создание материальной базы развития социальной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инфраструктуры для обеспечения повышения качества</w:t>
            </w:r>
          </w:p>
          <w:p w:rsidR="00AB735D" w:rsidRPr="00830C02" w:rsidRDefault="00676A65" w:rsidP="00676A65">
            <w:pPr>
              <w:pStyle w:val="a3"/>
              <w:rPr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жизни населения поселения.</w:t>
            </w:r>
          </w:p>
        </w:tc>
      </w:tr>
      <w:tr w:rsidR="00AB735D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35D" w:rsidRPr="00830C02" w:rsidRDefault="00B07475" w:rsidP="00830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1.5</w:t>
            </w:r>
            <w:r w:rsidR="00676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830C02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  <w:r w:rsidR="00AB735D" w:rsidRPr="00830C0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30C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35D" w:rsidRPr="00830C02" w:rsidRDefault="00AB735D" w:rsidP="000A09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0C02">
              <w:rPr>
                <w:rFonts w:ascii="Times New Roman" w:hAnsi="Times New Roman" w:cs="Times New Roman"/>
                <w:sz w:val="26"/>
                <w:szCs w:val="26"/>
              </w:rPr>
              <w:t>2016-2025 годы.</w:t>
            </w:r>
            <w:r w:rsidRPr="00830C0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830C02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30C02" w:rsidRDefault="00B07475" w:rsidP="00830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1.6</w:t>
            </w:r>
            <w:r w:rsidR="00676A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830C02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  <w:p w:rsidR="00830C02" w:rsidRDefault="00830C02" w:rsidP="00830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реализуется с участием и финансированием</w:t>
            </w:r>
          </w:p>
          <w:p w:rsidR="00830C02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бюджетов всех уровней (области, района, поселения)</w:t>
            </w:r>
          </w:p>
        </w:tc>
      </w:tr>
      <w:tr w:rsidR="00676A65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B07475" w:rsidP="00676A65">
            <w:pPr>
              <w:pStyle w:val="a3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1.7</w:t>
            </w:r>
            <w:r w:rsidR="00676A65" w:rsidRPr="00676A6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76A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6A65" w:rsidRPr="00676A65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</w:t>
            </w:r>
            <w:r w:rsidR="00676A65" w:rsidRPr="00676A6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(индикаторы)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обеспеченности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населения объектами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социальной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инфраструктуры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-Площадь жилых помещений, введённая в эксплуатацию за</w:t>
            </w:r>
            <w:r w:rsidR="00B074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год,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-доля детей в возрасте от 1 до 6 лет, обеспеченных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дошкольными учреждениями,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-доля детей школьного возраста, обеспеченных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ученическими местами для занятий в школе в одну смену,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-вместимость клубов, библиотек, учреждений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-площадь торговых предприятий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-количество посадочных мест в предприятиях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общественного питания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-повышение уровня и качества оказания медпомощи</w:t>
            </w:r>
          </w:p>
        </w:tc>
      </w:tr>
      <w:tr w:rsidR="00AB735D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735D" w:rsidRPr="00830C02" w:rsidRDefault="00B07475" w:rsidP="000A09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1.8</w:t>
            </w:r>
            <w:r w:rsidR="00676A65" w:rsidRPr="00676A6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76A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735D" w:rsidRPr="00830C0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4A3532" w:rsidRDefault="00676A65" w:rsidP="00676A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Программа предполагает финансирование за счёт</w:t>
            </w:r>
          </w:p>
          <w:p w:rsidR="00676A65" w:rsidRPr="004A3532" w:rsidRDefault="00676A65" w:rsidP="00676A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бюджетов:</w:t>
            </w:r>
          </w:p>
          <w:p w:rsidR="00676A65" w:rsidRPr="004A3532" w:rsidRDefault="004A3532" w:rsidP="00676A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областной бюджет – 80850 </w:t>
            </w:r>
            <w:r w:rsidR="00676A65"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  <w:p w:rsidR="004A3532" w:rsidRPr="004A3532" w:rsidRDefault="004A3532" w:rsidP="00676A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района –       1839,28 тыс.руб.</w:t>
            </w:r>
          </w:p>
          <w:p w:rsidR="00676A65" w:rsidRPr="004A3532" w:rsidRDefault="004A3532" w:rsidP="00676A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поселения – 800 </w:t>
            </w:r>
            <w:r w:rsidR="00676A65"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  <w:p w:rsidR="00AB735D" w:rsidRPr="00830C02" w:rsidRDefault="00676A65" w:rsidP="00676A65">
            <w:pPr>
              <w:pStyle w:val="a3"/>
            </w:pPr>
            <w:r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внебюджетные средства —</w:t>
            </w:r>
            <w:r w:rsidR="004A3532"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7000 </w:t>
            </w:r>
            <w:r w:rsidRPr="004A353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676A65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B0747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1.9</w:t>
            </w:r>
            <w:r w:rsidR="00676A65" w:rsidRPr="00676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676A65" w:rsidRPr="00676A65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запланированных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мероприятий по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проектированию,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строительству,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реконструкции объектов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планировки территории и межевание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земельных участков под строительство объектов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социальной инфраструктуры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-разработка проектно-сметной документации по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строительству и реконструкции объектов социальной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сферы,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-строительство и реконструкция объектов социальной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-строительство социального жилья, индивидуальное</w:t>
            </w:r>
          </w:p>
          <w:p w:rsidR="00676A65" w:rsidRPr="00830C02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жилищное строительство</w:t>
            </w:r>
          </w:p>
        </w:tc>
      </w:tr>
      <w:tr w:rsidR="00AB735D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B0747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1.10</w:t>
            </w:r>
            <w:r w:rsidR="00676A65" w:rsidRPr="00676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76A65" w:rsidRPr="00676A65">
              <w:rPr>
                <w:rFonts w:ascii="Times New Roman" w:hAnsi="Times New Roman" w:cs="Times New Roman"/>
                <w:sz w:val="26"/>
                <w:szCs w:val="26"/>
              </w:rPr>
              <w:t>Ожидаемые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результаты реализации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Комплексной</w:t>
            </w:r>
          </w:p>
          <w:p w:rsidR="00AB735D" w:rsidRPr="00830C02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Повышение качества, комфортности и уровня жизни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Нижнепенского</w:t>
            </w: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676A65" w:rsidRPr="00676A65" w:rsidRDefault="001616B1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</w:t>
            </w:r>
            <w:r w:rsidR="00676A65" w:rsidRPr="00676A65">
              <w:rPr>
                <w:rFonts w:ascii="Times New Roman" w:hAnsi="Times New Roman" w:cs="Times New Roman"/>
                <w:sz w:val="26"/>
                <w:szCs w:val="26"/>
              </w:rPr>
              <w:t>беспеченность граждан жильём,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-нормативная доступность и обеспеченность объектами</w:t>
            </w:r>
          </w:p>
          <w:p w:rsidR="00AB735D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социальной инфраструктуры жителей сельского поселен</w:t>
            </w:r>
            <w:r w:rsidR="001616B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</w:tr>
      <w:tr w:rsidR="00676A65" w:rsidRPr="00830C02" w:rsidTr="00B07475">
        <w:trPr>
          <w:tblCellSpacing w:w="15" w:type="dxa"/>
        </w:trPr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B0747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1.11</w:t>
            </w:r>
            <w:r w:rsidR="00676A65" w:rsidRPr="00676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76A65" w:rsidRPr="00676A65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исполнением</w:t>
            </w:r>
          </w:p>
          <w:p w:rsidR="00676A65" w:rsidRDefault="00676A65" w:rsidP="00676A65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>Оперативный контроль за исполнением Программы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 администрация и земское собрание</w:t>
            </w:r>
          </w:p>
          <w:p w:rsidR="00676A65" w:rsidRPr="00676A65" w:rsidRDefault="00676A65" w:rsidP="00676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Нижнепенского</w:t>
            </w:r>
            <w:r w:rsidRPr="00676A6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</w:p>
        </w:tc>
      </w:tr>
    </w:tbl>
    <w:p w:rsidR="00AB735D" w:rsidRPr="00830C02" w:rsidRDefault="00AB735D" w:rsidP="00AB735D">
      <w:pPr>
        <w:rPr>
          <w:rFonts w:ascii="Times New Roman" w:hAnsi="Times New Roman" w:cs="Times New Roman"/>
          <w:b/>
          <w:sz w:val="26"/>
          <w:szCs w:val="26"/>
        </w:rPr>
      </w:pPr>
    </w:p>
    <w:p w:rsidR="00AB735D" w:rsidRPr="00830C02" w:rsidRDefault="00AB735D" w:rsidP="00AB735D">
      <w:pPr>
        <w:rPr>
          <w:rFonts w:ascii="Times New Roman" w:hAnsi="Times New Roman" w:cs="Times New Roman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Pr="00830C02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Default="00AB735D" w:rsidP="00B0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B735D" w:rsidRDefault="00AB735D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025426" w:rsidRPr="00F921F1" w:rsidRDefault="00025426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color w:val="000008"/>
          <w:sz w:val="26"/>
          <w:szCs w:val="26"/>
        </w:rPr>
        <w:lastRenderedPageBreak/>
        <w:t>II. ПРОГРАММА КОМПЛЕКСНОГО РАЗВИТИЯ СОЦИАЛЬНОЙ</w:t>
      </w:r>
    </w:p>
    <w:p w:rsidR="00025426" w:rsidRPr="00F921F1" w:rsidRDefault="00B07475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color w:val="000008"/>
          <w:sz w:val="26"/>
          <w:szCs w:val="26"/>
        </w:rPr>
        <w:t>ИНФРАСТРУКТУРЫ НИЖНЕПЕНСКОГО</w:t>
      </w:r>
      <w:r w:rsidR="00025426" w:rsidRPr="00F921F1">
        <w:rPr>
          <w:rFonts w:ascii="Times New Roman" w:hAnsi="Times New Roman" w:cs="Times New Roman"/>
          <w:b/>
          <w:bCs/>
          <w:color w:val="000008"/>
          <w:sz w:val="26"/>
          <w:szCs w:val="26"/>
        </w:rPr>
        <w:t xml:space="preserve"> СЕЛЬСКОГО ПОСЕЛЕНИЯ</w:t>
      </w:r>
    </w:p>
    <w:p w:rsidR="00025426" w:rsidRPr="00F921F1" w:rsidRDefault="0018087B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color w:val="000008"/>
          <w:sz w:val="26"/>
          <w:szCs w:val="26"/>
        </w:rPr>
        <w:t>НА 2017-2027</w:t>
      </w:r>
      <w:r w:rsidR="00025426" w:rsidRPr="00F921F1">
        <w:rPr>
          <w:rFonts w:ascii="Times New Roman" w:hAnsi="Times New Roman" w:cs="Times New Roman"/>
          <w:b/>
          <w:bCs/>
          <w:color w:val="000008"/>
          <w:sz w:val="26"/>
          <w:szCs w:val="26"/>
        </w:rPr>
        <w:t xml:space="preserve"> ГОДЫ</w:t>
      </w:r>
    </w:p>
    <w:p w:rsidR="00025426" w:rsidRPr="00F921F1" w:rsidRDefault="00025426" w:rsidP="000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8"/>
          <w:sz w:val="26"/>
          <w:szCs w:val="26"/>
        </w:rPr>
      </w:pPr>
    </w:p>
    <w:p w:rsidR="00AC3C2B" w:rsidRPr="00F921F1" w:rsidRDefault="00025426" w:rsidP="00AC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color w:val="000008"/>
          <w:sz w:val="26"/>
          <w:szCs w:val="26"/>
        </w:rPr>
        <w:t xml:space="preserve">2.1. </w:t>
      </w: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>Характеристика существующего состояния социальной инфраструктуры</w:t>
      </w:r>
      <w:r w:rsidR="00AC3C2B" w:rsidRPr="00F921F1">
        <w:rPr>
          <w:rFonts w:ascii="Times New Roman" w:hAnsi="Times New Roman" w:cs="Times New Roman"/>
          <w:b/>
          <w:color w:val="000008"/>
          <w:sz w:val="26"/>
          <w:szCs w:val="26"/>
        </w:rPr>
        <w:t xml:space="preserve"> </w:t>
      </w: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 xml:space="preserve">Нижнепенского сельского поселения, </w:t>
      </w:r>
    </w:p>
    <w:p w:rsidR="00025426" w:rsidRPr="00F921F1" w:rsidRDefault="00025426" w:rsidP="00AC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>описание проблемы.</w:t>
      </w:r>
    </w:p>
    <w:p w:rsidR="005572A7" w:rsidRPr="00F921F1" w:rsidRDefault="005572A7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</w:p>
    <w:p w:rsidR="00BE6790" w:rsidRPr="00F921F1" w:rsidRDefault="00BE6790" w:rsidP="001616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 xml:space="preserve">На территории поселения находятся </w:t>
      </w:r>
      <w:r w:rsidRPr="00F921F1">
        <w:rPr>
          <w:rFonts w:ascii="Times New Roman" w:hAnsi="Times New Roman"/>
          <w:bCs/>
          <w:sz w:val="26"/>
          <w:szCs w:val="26"/>
        </w:rPr>
        <w:t xml:space="preserve">два населенных пункта: </w:t>
      </w:r>
      <w:r w:rsidR="001616B1" w:rsidRPr="00F921F1">
        <w:rPr>
          <w:rFonts w:ascii="Times New Roman" w:hAnsi="Times New Roman"/>
          <w:sz w:val="26"/>
          <w:szCs w:val="26"/>
        </w:rPr>
        <w:t>с.</w:t>
      </w:r>
      <w:r w:rsidRPr="00F921F1">
        <w:rPr>
          <w:rFonts w:ascii="Times New Roman" w:hAnsi="Times New Roman"/>
          <w:sz w:val="26"/>
          <w:szCs w:val="26"/>
        </w:rPr>
        <w:t xml:space="preserve"> Нижние Пены и х. Никольский. Административным центром сельского поселения является село Нижние Пены. Общая площадь земель поселения составляет </w:t>
      </w:r>
      <w:r w:rsidRPr="00F921F1">
        <w:rPr>
          <w:rFonts w:ascii="Times New Roman" w:hAnsi="Times New Roman"/>
          <w:color w:val="000000"/>
          <w:sz w:val="26"/>
          <w:szCs w:val="26"/>
        </w:rPr>
        <w:t>4531,79 га.</w:t>
      </w:r>
      <w:r w:rsidRPr="00F921F1">
        <w:rPr>
          <w:rFonts w:ascii="Times New Roman" w:hAnsi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Застройка населённых пунктов в основном представлена частным</w:t>
      </w:r>
      <w:r w:rsidRPr="00F921F1">
        <w:rPr>
          <w:rFonts w:ascii="Times New Roman" w:hAnsi="Times New Roman" w:cs="Times New Roman"/>
          <w:sz w:val="26"/>
          <w:szCs w:val="26"/>
        </w:rPr>
        <w:t xml:space="preserve"> сектором. </w:t>
      </w:r>
      <w:r w:rsidR="00025426" w:rsidRPr="00F921F1">
        <w:rPr>
          <w:rFonts w:ascii="Times New Roman" w:hAnsi="Times New Roman" w:cs="Times New Roman"/>
          <w:sz w:val="26"/>
          <w:szCs w:val="26"/>
        </w:rPr>
        <w:t>Общая площадь</w:t>
      </w:r>
      <w:r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 xml:space="preserve">жилых помещений составляет 29,1 тыс. кв.м. </w:t>
      </w:r>
    </w:p>
    <w:p w:rsidR="00025426" w:rsidRPr="00F921F1" w:rsidRDefault="008C2FF3" w:rsidP="008C2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 xml:space="preserve">Демографическая ситуация в сельском поселении, как и в Белгородской области в целом, характеризуется продолжающимся процессом естественной убыли населения, что является следствием превышения числа умерших над числом родившихся (в 2 раза). </w:t>
      </w:r>
      <w:r w:rsidR="0018087B" w:rsidRPr="00F921F1">
        <w:rPr>
          <w:rFonts w:ascii="Times New Roman" w:hAnsi="Times New Roman" w:cs="Times New Roman"/>
          <w:sz w:val="26"/>
          <w:szCs w:val="26"/>
        </w:rPr>
        <w:t xml:space="preserve"> В 2017</w:t>
      </w:r>
      <w:r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18087B" w:rsidRPr="00F921F1">
        <w:rPr>
          <w:rFonts w:ascii="Times New Roman" w:hAnsi="Times New Roman" w:cs="Times New Roman"/>
          <w:sz w:val="26"/>
          <w:szCs w:val="26"/>
        </w:rPr>
        <w:t>году родилось</w:t>
      </w:r>
      <w:r w:rsidR="00025426" w:rsidRPr="00F921F1">
        <w:rPr>
          <w:rFonts w:ascii="Times New Roman" w:hAnsi="Times New Roman" w:cs="Times New Roman"/>
          <w:sz w:val="26"/>
          <w:szCs w:val="26"/>
        </w:rPr>
        <w:t xml:space="preserve"> 8</w:t>
      </w:r>
      <w:r w:rsidR="00BE6790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18087B" w:rsidRPr="00F921F1">
        <w:rPr>
          <w:rFonts w:ascii="Times New Roman" w:hAnsi="Times New Roman" w:cs="Times New Roman"/>
          <w:sz w:val="26"/>
          <w:szCs w:val="26"/>
        </w:rPr>
        <w:t>человек, умерло 19</w:t>
      </w:r>
      <w:r w:rsidRPr="00F921F1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25426" w:rsidRPr="00F921F1">
        <w:rPr>
          <w:rFonts w:ascii="Times New Roman" w:hAnsi="Times New Roman" w:cs="Times New Roman"/>
          <w:sz w:val="26"/>
          <w:szCs w:val="26"/>
        </w:rPr>
        <w:t>. Численность</w:t>
      </w:r>
      <w:r w:rsidR="00BE6790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населения в сельском поселении уменьшилась и составила на 01.01</w:t>
      </w:r>
      <w:r w:rsidR="00B07475" w:rsidRPr="00F921F1">
        <w:rPr>
          <w:rFonts w:ascii="Times New Roman" w:hAnsi="Times New Roman" w:cs="Times New Roman"/>
          <w:sz w:val="26"/>
          <w:szCs w:val="26"/>
        </w:rPr>
        <w:t>.</w:t>
      </w:r>
      <w:r w:rsidR="0018087B" w:rsidRPr="00F921F1">
        <w:rPr>
          <w:rFonts w:ascii="Times New Roman" w:hAnsi="Times New Roman" w:cs="Times New Roman"/>
          <w:sz w:val="26"/>
          <w:szCs w:val="26"/>
        </w:rPr>
        <w:t>2017</w:t>
      </w:r>
      <w:r w:rsidR="00025426" w:rsidRPr="00F921F1">
        <w:rPr>
          <w:rFonts w:ascii="Times New Roman" w:hAnsi="Times New Roman" w:cs="Times New Roman"/>
          <w:sz w:val="26"/>
          <w:szCs w:val="26"/>
        </w:rPr>
        <w:t xml:space="preserve"> года</w:t>
      </w:r>
      <w:r w:rsidR="0018087B" w:rsidRPr="00F921F1">
        <w:rPr>
          <w:rFonts w:ascii="Times New Roman" w:hAnsi="Times New Roman" w:cs="Times New Roman"/>
          <w:sz w:val="26"/>
          <w:szCs w:val="26"/>
        </w:rPr>
        <w:t xml:space="preserve"> 1046</w:t>
      </w:r>
      <w:r w:rsidR="00025426" w:rsidRPr="00F921F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71A14" w:rsidRPr="00F921F1" w:rsidRDefault="00071A14" w:rsidP="008C2F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1A14" w:rsidRPr="00F921F1" w:rsidRDefault="00025426" w:rsidP="001616B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025426" w:rsidRPr="00F921F1" w:rsidRDefault="00071A14" w:rsidP="00071A14">
      <w:pPr>
        <w:pStyle w:val="a5"/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  <w:r w:rsidRPr="00F921F1">
        <w:rPr>
          <w:sz w:val="26"/>
          <w:szCs w:val="26"/>
        </w:rPr>
        <w:t xml:space="preserve">На территории Нижнепенского сельского поселения располагается Нижнепенская средняя общеобразовательная школа с группой дошкольного воспитания. </w:t>
      </w:r>
      <w:r w:rsidRPr="00F921F1">
        <w:rPr>
          <w:color w:val="000000"/>
          <w:sz w:val="26"/>
          <w:szCs w:val="26"/>
        </w:rPr>
        <w:t>В</w:t>
      </w:r>
      <w:r w:rsidR="001616B1" w:rsidRPr="00F921F1">
        <w:rPr>
          <w:color w:val="000000"/>
          <w:sz w:val="26"/>
          <w:szCs w:val="26"/>
        </w:rPr>
        <w:t xml:space="preserve"> школе обучается 83 учащихся, 15</w:t>
      </w:r>
      <w:r w:rsidRPr="00F921F1">
        <w:rPr>
          <w:color w:val="000000"/>
          <w:sz w:val="26"/>
          <w:szCs w:val="26"/>
        </w:rPr>
        <w:t xml:space="preserve"> человек посещаю</w:t>
      </w:r>
      <w:r w:rsidRPr="00F921F1">
        <w:rPr>
          <w:sz w:val="26"/>
          <w:szCs w:val="26"/>
        </w:rPr>
        <w:t>т детский сад</w:t>
      </w:r>
      <w:r w:rsidRPr="00F921F1">
        <w:rPr>
          <w:color w:val="FF0000"/>
          <w:sz w:val="26"/>
          <w:szCs w:val="26"/>
        </w:rPr>
        <w:t xml:space="preserve">. </w:t>
      </w:r>
      <w:r w:rsidRPr="00F921F1">
        <w:rPr>
          <w:sz w:val="26"/>
          <w:szCs w:val="26"/>
        </w:rPr>
        <w:t xml:space="preserve"> Состояние школы</w:t>
      </w:r>
      <w:r w:rsidR="00470750" w:rsidRPr="00F921F1">
        <w:rPr>
          <w:sz w:val="26"/>
          <w:szCs w:val="26"/>
        </w:rPr>
        <w:t xml:space="preserve"> удовлетворительное. </w:t>
      </w:r>
      <w:r w:rsidRPr="00F921F1">
        <w:rPr>
          <w:sz w:val="26"/>
          <w:szCs w:val="26"/>
        </w:rPr>
        <w:t>Обучение в школе</w:t>
      </w:r>
      <w:r w:rsidR="00025426" w:rsidRPr="00F921F1">
        <w:rPr>
          <w:sz w:val="26"/>
          <w:szCs w:val="26"/>
        </w:rPr>
        <w:t xml:space="preserve"> проходит в одну смену.</w:t>
      </w:r>
    </w:p>
    <w:p w:rsidR="00025426" w:rsidRPr="00F921F1" w:rsidRDefault="00071A14" w:rsidP="005572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5426" w:rsidRPr="00F921F1" w:rsidRDefault="00025426" w:rsidP="00071A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b/>
          <w:sz w:val="26"/>
          <w:szCs w:val="26"/>
        </w:rPr>
        <w:t>Культура и спорт</w:t>
      </w:r>
    </w:p>
    <w:p w:rsidR="00025426" w:rsidRPr="00F921F1" w:rsidRDefault="00025426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color w:val="000008"/>
          <w:sz w:val="26"/>
          <w:szCs w:val="26"/>
        </w:rPr>
        <w:t>В сфере культуры и спорта на территории поселения работают:</w:t>
      </w:r>
    </w:p>
    <w:p w:rsidR="00025426" w:rsidRPr="00F921F1" w:rsidRDefault="00470750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color w:val="000008"/>
          <w:sz w:val="26"/>
          <w:szCs w:val="26"/>
        </w:rPr>
        <w:t xml:space="preserve">- </w:t>
      </w:r>
      <w:r w:rsidR="00025426" w:rsidRPr="00F921F1">
        <w:rPr>
          <w:rFonts w:ascii="Times New Roman" w:eastAsia="Wingdings-Regular" w:hAnsi="Times New Roman" w:cs="Times New Roman"/>
          <w:color w:val="000008"/>
          <w:sz w:val="26"/>
          <w:szCs w:val="26"/>
        </w:rPr>
        <w:t xml:space="preserve"> </w:t>
      </w:r>
      <w:r w:rsidR="00387B66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МУК РОМЦ филиала № </w:t>
      </w:r>
      <w:r w:rsidR="004A3532" w:rsidRPr="00F921F1">
        <w:rPr>
          <w:rFonts w:ascii="Times New Roman" w:hAnsi="Times New Roman" w:cs="Times New Roman"/>
          <w:color w:val="000008"/>
          <w:sz w:val="26"/>
          <w:szCs w:val="26"/>
        </w:rPr>
        <w:t>17 Нижнепенского</w:t>
      </w:r>
      <w:r w:rsidR="007272C9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 </w:t>
      </w:r>
      <w:r w:rsidR="00387B66" w:rsidRPr="00F921F1">
        <w:rPr>
          <w:rFonts w:ascii="Times New Roman" w:hAnsi="Times New Roman" w:cs="Times New Roman"/>
          <w:color w:val="000008"/>
          <w:sz w:val="26"/>
          <w:szCs w:val="26"/>
        </w:rPr>
        <w:t>М</w:t>
      </w:r>
      <w:r w:rsidR="007272C9" w:rsidRPr="00F921F1">
        <w:rPr>
          <w:rFonts w:ascii="Times New Roman" w:hAnsi="Times New Roman" w:cs="Times New Roman"/>
          <w:color w:val="000008"/>
          <w:sz w:val="26"/>
          <w:szCs w:val="26"/>
        </w:rPr>
        <w:t>СДК</w:t>
      </w:r>
      <w:r w:rsidR="00025426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 </w:t>
      </w:r>
    </w:p>
    <w:p w:rsidR="00025426" w:rsidRPr="00F921F1" w:rsidRDefault="00470750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color w:val="000008"/>
          <w:sz w:val="26"/>
          <w:szCs w:val="26"/>
        </w:rPr>
        <w:t xml:space="preserve">- </w:t>
      </w:r>
      <w:r w:rsidR="00025426" w:rsidRPr="00F921F1">
        <w:rPr>
          <w:rFonts w:ascii="Times New Roman" w:eastAsia="Wingdings-Regular" w:hAnsi="Times New Roman" w:cs="Times New Roman"/>
          <w:color w:val="000008"/>
          <w:sz w:val="26"/>
          <w:szCs w:val="26"/>
        </w:rPr>
        <w:t xml:space="preserve"> </w:t>
      </w:r>
      <w:r w:rsidR="00A53702" w:rsidRPr="00F921F1">
        <w:rPr>
          <w:rFonts w:ascii="Times New Roman" w:eastAsia="Wingdings-Regular" w:hAnsi="Times New Roman" w:cs="Times New Roman"/>
          <w:color w:val="000008"/>
          <w:sz w:val="26"/>
          <w:szCs w:val="26"/>
        </w:rPr>
        <w:t xml:space="preserve">модельная сельская </w:t>
      </w:r>
      <w:r w:rsidR="00A53702" w:rsidRPr="00F921F1">
        <w:rPr>
          <w:rFonts w:ascii="Times New Roman" w:hAnsi="Times New Roman" w:cs="Times New Roman"/>
          <w:color w:val="000008"/>
          <w:sz w:val="26"/>
          <w:szCs w:val="26"/>
        </w:rPr>
        <w:t>библиотека</w:t>
      </w:r>
    </w:p>
    <w:p w:rsidR="00025426" w:rsidRPr="00F921F1" w:rsidRDefault="00470750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color w:val="000008"/>
          <w:sz w:val="26"/>
          <w:szCs w:val="26"/>
        </w:rPr>
        <w:t xml:space="preserve">- </w:t>
      </w:r>
      <w:r w:rsidR="00025426" w:rsidRPr="00F921F1">
        <w:rPr>
          <w:rFonts w:ascii="Times New Roman" w:eastAsia="Wingdings-Regular" w:hAnsi="Times New Roman" w:cs="Times New Roman"/>
          <w:color w:val="000008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color w:val="000008"/>
          <w:sz w:val="26"/>
          <w:szCs w:val="26"/>
        </w:rPr>
        <w:t>сп</w:t>
      </w:r>
      <w:r w:rsidR="001721AE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ортзал и стадион </w:t>
      </w:r>
    </w:p>
    <w:p w:rsidR="00025426" w:rsidRPr="00F921F1" w:rsidRDefault="00025426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color w:val="000008"/>
          <w:sz w:val="26"/>
          <w:szCs w:val="26"/>
        </w:rPr>
        <w:t>Обеспеченность населения учреждениями культуры в сельском поселении</w:t>
      </w:r>
    </w:p>
    <w:p w:rsidR="00025426" w:rsidRPr="00F921F1" w:rsidRDefault="00025426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100%. </w:t>
      </w:r>
      <w:r w:rsidR="001616B1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 </w:t>
      </w:r>
    </w:p>
    <w:p w:rsidR="00470750" w:rsidRPr="00F921F1" w:rsidRDefault="00470750" w:rsidP="0055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</w:p>
    <w:p w:rsidR="001616B1" w:rsidRPr="00F921F1" w:rsidRDefault="00025426" w:rsidP="0016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>Здравоохранение</w:t>
      </w:r>
    </w:p>
    <w:p w:rsidR="001616B1" w:rsidRPr="00F921F1" w:rsidRDefault="001616B1" w:rsidP="001616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>Важным элементом социальной инфраструктуры является медицинское обеспечение населения. Медицинскую помощь населению оказывает действующий Нижнепенский ФАП.</w:t>
      </w:r>
    </w:p>
    <w:p w:rsidR="00470750" w:rsidRPr="00F921F1" w:rsidRDefault="00470750" w:rsidP="00161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</w:p>
    <w:p w:rsidR="00025426" w:rsidRPr="00F921F1" w:rsidRDefault="00025426" w:rsidP="0047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>Предприятия торговли и общественного питания</w:t>
      </w:r>
    </w:p>
    <w:p w:rsidR="00025426" w:rsidRPr="00F921F1" w:rsidRDefault="00470750" w:rsidP="005A0BD2">
      <w:pPr>
        <w:jc w:val="both"/>
        <w:rPr>
          <w:rFonts w:ascii="Times New Roman" w:hAnsi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        </w:t>
      </w:r>
      <w:r w:rsidR="00025426" w:rsidRPr="00F921F1">
        <w:rPr>
          <w:rFonts w:ascii="Times New Roman" w:hAnsi="Times New Roman" w:cs="Times New Roman"/>
          <w:color w:val="000008"/>
          <w:sz w:val="26"/>
          <w:szCs w:val="26"/>
        </w:rPr>
        <w:t>На терр</w:t>
      </w:r>
      <w:r w:rsidR="005A0BD2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итории поселения </w:t>
      </w:r>
      <w:r w:rsidR="005A0BD2" w:rsidRPr="00F921F1">
        <w:rPr>
          <w:rFonts w:ascii="Times New Roman" w:hAnsi="Times New Roman"/>
          <w:sz w:val="26"/>
          <w:szCs w:val="26"/>
        </w:rPr>
        <w:t>действуют шесть частных магазинов</w:t>
      </w:r>
      <w:r w:rsidR="00016AD5" w:rsidRPr="00F921F1">
        <w:rPr>
          <w:rFonts w:ascii="Times New Roman" w:hAnsi="Times New Roman"/>
          <w:sz w:val="26"/>
          <w:szCs w:val="26"/>
        </w:rPr>
        <w:t xml:space="preserve"> и кафе</w:t>
      </w:r>
      <w:r w:rsidR="00195316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, которые в основном </w:t>
      </w:r>
      <w:r w:rsidR="009E14C4" w:rsidRPr="00F921F1">
        <w:rPr>
          <w:rFonts w:ascii="Times New Roman" w:hAnsi="Times New Roman" w:cs="Times New Roman"/>
          <w:color w:val="000008"/>
          <w:sz w:val="26"/>
          <w:szCs w:val="26"/>
        </w:rPr>
        <w:t>обеспечивают население</w:t>
      </w:r>
      <w:r w:rsidR="00025426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 всеми необходимыми товарами.</w:t>
      </w:r>
    </w:p>
    <w:p w:rsidR="001616B1" w:rsidRPr="00470750" w:rsidRDefault="001616B1" w:rsidP="00025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8"/>
          <w:szCs w:val="28"/>
        </w:rPr>
      </w:pPr>
    </w:p>
    <w:p w:rsidR="009E14C4" w:rsidRPr="00F921F1" w:rsidRDefault="00025426" w:rsidP="009E1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>Жилищное строительство</w:t>
      </w:r>
      <w:r w:rsidR="00387B66" w:rsidRPr="00F921F1">
        <w:rPr>
          <w:rFonts w:ascii="Times New Roman" w:hAnsi="Times New Roman" w:cs="Times New Roman"/>
          <w:b/>
          <w:color w:val="000008"/>
          <w:sz w:val="26"/>
          <w:szCs w:val="26"/>
        </w:rPr>
        <w:t>.</w:t>
      </w:r>
    </w:p>
    <w:p w:rsidR="00387B66" w:rsidRPr="00F921F1" w:rsidRDefault="009C756D" w:rsidP="00881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 xml:space="preserve">       </w:t>
      </w:r>
      <w:r w:rsidR="00387B66" w:rsidRPr="00F921F1">
        <w:rPr>
          <w:rFonts w:ascii="Times New Roman" w:hAnsi="Times New Roman"/>
          <w:sz w:val="26"/>
          <w:szCs w:val="26"/>
        </w:rPr>
        <w:t xml:space="preserve">Основной тип застройки в Нижнепенском сельском поселении – индивидуальные жилые дома. Учитывая экономическую целесообразность строительства жилых домов мало- и средней этажности, преобладающим видом </w:t>
      </w:r>
      <w:r w:rsidR="00387B66" w:rsidRPr="00F921F1">
        <w:rPr>
          <w:rFonts w:ascii="Times New Roman" w:hAnsi="Times New Roman"/>
          <w:sz w:val="26"/>
          <w:szCs w:val="26"/>
        </w:rPr>
        <w:lastRenderedPageBreak/>
        <w:t>застр</w:t>
      </w:r>
      <w:r w:rsidR="00881CE0" w:rsidRPr="00F921F1">
        <w:rPr>
          <w:rFonts w:ascii="Times New Roman" w:hAnsi="Times New Roman"/>
          <w:sz w:val="26"/>
          <w:szCs w:val="26"/>
        </w:rPr>
        <w:t>ойки в Нижнепенском</w:t>
      </w:r>
      <w:r w:rsidR="00387B66" w:rsidRPr="00F921F1">
        <w:rPr>
          <w:rFonts w:ascii="Times New Roman" w:hAnsi="Times New Roman"/>
          <w:sz w:val="26"/>
          <w:szCs w:val="26"/>
        </w:rPr>
        <w:t xml:space="preserve"> сельс</w:t>
      </w:r>
      <w:r w:rsidR="00881CE0" w:rsidRPr="00F921F1">
        <w:rPr>
          <w:rFonts w:ascii="Times New Roman" w:hAnsi="Times New Roman"/>
          <w:sz w:val="26"/>
          <w:szCs w:val="26"/>
        </w:rPr>
        <w:t>ком поселении</w:t>
      </w:r>
      <w:r w:rsidR="00387B66" w:rsidRPr="00F921F1">
        <w:rPr>
          <w:rFonts w:ascii="Times New Roman" w:hAnsi="Times New Roman"/>
          <w:sz w:val="26"/>
          <w:szCs w:val="26"/>
        </w:rPr>
        <w:t xml:space="preserve"> является малоэтажная застройка.</w:t>
      </w:r>
      <w:r w:rsidR="00881CE0" w:rsidRPr="00F921F1">
        <w:rPr>
          <w:rFonts w:ascii="Times New Roman" w:hAnsi="Times New Roman" w:cs="Times New Roman"/>
          <w:color w:val="000008"/>
          <w:sz w:val="26"/>
          <w:szCs w:val="26"/>
        </w:rPr>
        <w:t xml:space="preserve"> </w:t>
      </w:r>
      <w:r w:rsidR="00387B66" w:rsidRPr="00F921F1">
        <w:rPr>
          <w:rFonts w:ascii="Times New Roman" w:hAnsi="Times New Roman"/>
          <w:sz w:val="26"/>
          <w:szCs w:val="26"/>
        </w:rPr>
        <w:t xml:space="preserve">Жилая застройка формируется следующими типами домов:  </w:t>
      </w:r>
    </w:p>
    <w:p w:rsidR="00387B66" w:rsidRPr="00F921F1" w:rsidRDefault="00387B66" w:rsidP="004707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>- одно этажными домами;</w:t>
      </w:r>
    </w:p>
    <w:p w:rsidR="00025426" w:rsidRPr="00F921F1" w:rsidRDefault="00387B66" w:rsidP="004707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>- одноэтажными одноквартирными усадебными домами.</w:t>
      </w:r>
    </w:p>
    <w:p w:rsidR="00025426" w:rsidRPr="00F921F1" w:rsidRDefault="00470750" w:rsidP="004707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 xml:space="preserve">      </w:t>
      </w:r>
      <w:r w:rsidR="00025426" w:rsidRPr="00F921F1">
        <w:rPr>
          <w:rFonts w:ascii="Times New Roman" w:hAnsi="Times New Roman" w:cs="Times New Roman"/>
          <w:sz w:val="26"/>
          <w:szCs w:val="26"/>
        </w:rPr>
        <w:t>На нача</w:t>
      </w:r>
      <w:r w:rsidR="0018087B" w:rsidRPr="00F921F1">
        <w:rPr>
          <w:rFonts w:ascii="Times New Roman" w:hAnsi="Times New Roman" w:cs="Times New Roman"/>
          <w:sz w:val="26"/>
          <w:szCs w:val="26"/>
        </w:rPr>
        <w:t>ло 2017 года введено в строй 113</w:t>
      </w:r>
      <w:r w:rsidR="00025426" w:rsidRPr="00F921F1">
        <w:rPr>
          <w:rFonts w:ascii="Times New Roman" w:hAnsi="Times New Roman" w:cs="Times New Roman"/>
          <w:sz w:val="26"/>
          <w:szCs w:val="26"/>
        </w:rPr>
        <w:t xml:space="preserve"> кв. м. индивидуального</w:t>
      </w:r>
    </w:p>
    <w:p w:rsidR="00025426" w:rsidRPr="00F921F1" w:rsidRDefault="00025426" w:rsidP="004707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жилищного фонда.</w:t>
      </w:r>
      <w:r w:rsidR="00470750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29503B" w:rsidRPr="00F921F1">
        <w:rPr>
          <w:rFonts w:ascii="Times New Roman" w:hAnsi="Times New Roman"/>
          <w:sz w:val="26"/>
          <w:szCs w:val="26"/>
        </w:rPr>
        <w:t>Селитебная территория, определённая под застройку перспективного развития села Нижние Пены, находится в пределах существующих границ сельского поселения.</w:t>
      </w:r>
      <w:r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470750" w:rsidRPr="00F92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F8C" w:rsidRPr="00F921F1" w:rsidRDefault="00E94F8C" w:rsidP="004707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5426" w:rsidRPr="00F921F1" w:rsidRDefault="00025426" w:rsidP="004707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sz w:val="26"/>
          <w:szCs w:val="26"/>
        </w:rPr>
        <w:t xml:space="preserve">2.2 </w:t>
      </w:r>
      <w:r w:rsidRPr="00F921F1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:rsidR="00025426" w:rsidRPr="00F921F1" w:rsidRDefault="009C756D" w:rsidP="00E94F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 xml:space="preserve">        </w:t>
      </w:r>
      <w:r w:rsidR="00025426" w:rsidRPr="00F921F1">
        <w:rPr>
          <w:rFonts w:ascii="Times New Roman" w:hAnsi="Times New Roman" w:cs="Times New Roman"/>
          <w:sz w:val="26"/>
          <w:szCs w:val="26"/>
        </w:rPr>
        <w:t>Основной целью Программы является создание материальной базы развития</w:t>
      </w:r>
      <w:r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социальной инфраструктуры для обеспечения повышения качества жизни</w:t>
      </w:r>
      <w:r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населения Октябрьского сельского поселения.</w:t>
      </w:r>
    </w:p>
    <w:p w:rsidR="00025426" w:rsidRPr="00F921F1" w:rsidRDefault="0029503B" w:rsidP="00E94F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 xml:space="preserve">         </w:t>
      </w:r>
      <w:r w:rsidR="00E94F8C" w:rsidRPr="00F921F1">
        <w:rPr>
          <w:rFonts w:ascii="Times New Roman" w:hAnsi="Times New Roman" w:cs="Times New Roman"/>
          <w:sz w:val="26"/>
          <w:szCs w:val="26"/>
        </w:rPr>
        <w:t>Для достижения п</w:t>
      </w:r>
      <w:r w:rsidR="00025426" w:rsidRPr="00F921F1">
        <w:rPr>
          <w:rFonts w:ascii="Times New Roman" w:hAnsi="Times New Roman" w:cs="Times New Roman"/>
          <w:sz w:val="26"/>
          <w:szCs w:val="26"/>
        </w:rPr>
        <w:t>оставленной цели необходимо выполнить следующие</w:t>
      </w:r>
    </w:p>
    <w:p w:rsidR="00025426" w:rsidRPr="00F921F1" w:rsidRDefault="00025426" w:rsidP="00E94F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задачи:</w:t>
      </w:r>
    </w:p>
    <w:p w:rsidR="00025426" w:rsidRPr="00F921F1" w:rsidRDefault="00E94F8C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sz w:val="26"/>
          <w:szCs w:val="26"/>
        </w:rPr>
        <w:t>-</w:t>
      </w:r>
      <w:r w:rsidR="00025426" w:rsidRPr="00F921F1">
        <w:rPr>
          <w:rFonts w:ascii="Times New Roman" w:eastAsia="Wingdings-Regular" w:hAnsi="Times New Roman" w:cs="Times New Roman"/>
          <w:sz w:val="26"/>
          <w:szCs w:val="26"/>
        </w:rPr>
        <w:t xml:space="preserve"> </w:t>
      </w:r>
      <w:r w:rsidR="00124A68" w:rsidRPr="00F921F1">
        <w:rPr>
          <w:rFonts w:ascii="Times New Roman" w:hAnsi="Times New Roman" w:cs="Times New Roman"/>
          <w:sz w:val="26"/>
          <w:szCs w:val="26"/>
        </w:rPr>
        <w:t>о</w:t>
      </w:r>
      <w:r w:rsidR="00025426" w:rsidRPr="00F921F1">
        <w:rPr>
          <w:rFonts w:ascii="Times New Roman" w:hAnsi="Times New Roman" w:cs="Times New Roman"/>
          <w:sz w:val="26"/>
          <w:szCs w:val="26"/>
        </w:rPr>
        <w:t>беспечение безопасности, качества и эффективного использования</w:t>
      </w:r>
    </w:p>
    <w:p w:rsidR="00025426" w:rsidRPr="00F921F1" w:rsidRDefault="00025426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населением объектов социал</w:t>
      </w:r>
      <w:r w:rsidR="00E94F8C" w:rsidRPr="00F921F1">
        <w:rPr>
          <w:rFonts w:ascii="Times New Roman" w:hAnsi="Times New Roman" w:cs="Times New Roman"/>
          <w:sz w:val="26"/>
          <w:szCs w:val="26"/>
        </w:rPr>
        <w:t>ьной инфраструктуры Нижнепенского</w:t>
      </w:r>
    </w:p>
    <w:p w:rsidR="00025426" w:rsidRPr="00F921F1" w:rsidRDefault="00025426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94F8C" w:rsidRPr="00F921F1">
        <w:rPr>
          <w:rFonts w:ascii="Times New Roman" w:hAnsi="Times New Roman" w:cs="Times New Roman"/>
          <w:sz w:val="26"/>
          <w:szCs w:val="26"/>
        </w:rPr>
        <w:t>;</w:t>
      </w:r>
    </w:p>
    <w:p w:rsidR="00025426" w:rsidRPr="00F921F1" w:rsidRDefault="00E94F8C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sz w:val="26"/>
          <w:szCs w:val="26"/>
        </w:rPr>
        <w:t>-</w:t>
      </w:r>
      <w:r w:rsidR="00025426" w:rsidRPr="00F921F1">
        <w:rPr>
          <w:rFonts w:ascii="Times New Roman" w:eastAsia="Wingdings-Regular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обеспечение эффективного функционирования действующей</w:t>
      </w:r>
      <w:r w:rsidR="0029503B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социальной инфраструктуры</w:t>
      </w:r>
      <w:r w:rsidRPr="00F921F1">
        <w:rPr>
          <w:rFonts w:ascii="Times New Roman" w:hAnsi="Times New Roman" w:cs="Times New Roman"/>
          <w:sz w:val="26"/>
          <w:szCs w:val="26"/>
        </w:rPr>
        <w:t>;</w:t>
      </w:r>
    </w:p>
    <w:p w:rsidR="00025426" w:rsidRPr="00F921F1" w:rsidRDefault="00E94F8C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sz w:val="26"/>
          <w:szCs w:val="26"/>
        </w:rPr>
        <w:t xml:space="preserve">- </w:t>
      </w:r>
      <w:r w:rsidR="00025426" w:rsidRPr="00F921F1">
        <w:rPr>
          <w:rFonts w:ascii="Times New Roman" w:hAnsi="Times New Roman" w:cs="Times New Roman"/>
          <w:sz w:val="26"/>
          <w:szCs w:val="26"/>
        </w:rPr>
        <w:t>обеспечение доступности объектов социальной инфраструктуры для</w:t>
      </w:r>
    </w:p>
    <w:p w:rsidR="00025426" w:rsidRPr="00F921F1" w:rsidRDefault="00E94F8C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населения поселения;</w:t>
      </w:r>
    </w:p>
    <w:p w:rsidR="00025426" w:rsidRPr="00F921F1" w:rsidRDefault="00E94F8C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sz w:val="26"/>
          <w:szCs w:val="26"/>
        </w:rPr>
        <w:t>-</w:t>
      </w:r>
      <w:r w:rsidR="00025426" w:rsidRPr="00F921F1">
        <w:rPr>
          <w:rFonts w:ascii="Times New Roman" w:eastAsia="Wingdings-Regular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сбалансированное перспективное развитие социальной</w:t>
      </w:r>
      <w:r w:rsidR="00124A68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инфраструктуры поселения в соответствие с потребностями в объектах</w:t>
      </w:r>
      <w:r w:rsidR="00124A68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социальной инфраструктуры населения поселения</w:t>
      </w:r>
      <w:r w:rsidRPr="00F921F1">
        <w:rPr>
          <w:rFonts w:ascii="Times New Roman" w:hAnsi="Times New Roman" w:cs="Times New Roman"/>
          <w:sz w:val="26"/>
          <w:szCs w:val="26"/>
        </w:rPr>
        <w:t>;</w:t>
      </w:r>
    </w:p>
    <w:p w:rsidR="00025426" w:rsidRPr="00F921F1" w:rsidRDefault="00E94F8C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eastAsia="Wingdings-Regular" w:hAnsi="Times New Roman" w:cs="Times New Roman"/>
          <w:sz w:val="26"/>
          <w:szCs w:val="26"/>
        </w:rPr>
        <w:t>-</w:t>
      </w:r>
      <w:r w:rsidR="00025426" w:rsidRPr="00F921F1">
        <w:rPr>
          <w:rFonts w:ascii="Times New Roman" w:eastAsia="Wingdings-Regular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достижение расчётного уровня обеспеченности населения поселения</w:t>
      </w:r>
      <w:r w:rsidR="000A0956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="00025426" w:rsidRPr="00F921F1">
        <w:rPr>
          <w:rFonts w:ascii="Times New Roman" w:hAnsi="Times New Roman" w:cs="Times New Roman"/>
          <w:sz w:val="26"/>
          <w:szCs w:val="26"/>
        </w:rPr>
        <w:t>услугами объ</w:t>
      </w:r>
      <w:r w:rsidR="00124A68" w:rsidRPr="00F921F1">
        <w:rPr>
          <w:rFonts w:ascii="Times New Roman" w:hAnsi="Times New Roman" w:cs="Times New Roman"/>
          <w:sz w:val="26"/>
          <w:szCs w:val="26"/>
        </w:rPr>
        <w:t>ектов социальной инфраструктуры.</w:t>
      </w:r>
    </w:p>
    <w:p w:rsidR="00124A68" w:rsidRPr="00F921F1" w:rsidRDefault="00124A68" w:rsidP="009C75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5426" w:rsidRPr="00F921F1" w:rsidRDefault="00025426" w:rsidP="00E94F8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sz w:val="26"/>
          <w:szCs w:val="26"/>
        </w:rPr>
        <w:t xml:space="preserve">2.3. </w:t>
      </w:r>
      <w:r w:rsidRPr="00F921F1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</w:p>
    <w:p w:rsidR="00025426" w:rsidRPr="00F921F1" w:rsidRDefault="00025426" w:rsidP="00E94F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Действие Программы рассчитано на 10 лет</w:t>
      </w:r>
      <w:r w:rsidR="0018087B" w:rsidRPr="00F921F1">
        <w:rPr>
          <w:rFonts w:ascii="Times New Roman" w:hAnsi="Times New Roman" w:cs="Times New Roman"/>
          <w:sz w:val="26"/>
          <w:szCs w:val="26"/>
        </w:rPr>
        <w:t xml:space="preserve"> с 2017 по 2027</w:t>
      </w:r>
      <w:r w:rsidRPr="00F921F1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EC2FBF" w:rsidRPr="00F921F1" w:rsidRDefault="00EC2FBF" w:rsidP="00E94F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65D5A" w:rsidRPr="00F921F1" w:rsidRDefault="00025426" w:rsidP="00124A68">
      <w:pPr>
        <w:jc w:val="center"/>
        <w:rPr>
          <w:rFonts w:ascii="Times New Roman" w:hAnsi="Times New Roman" w:cs="Times New Roman"/>
          <w:b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color w:val="000008"/>
          <w:sz w:val="26"/>
          <w:szCs w:val="26"/>
        </w:rPr>
        <w:t xml:space="preserve">2.4. </w:t>
      </w: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>ИНДИКАТОРЫ ДОСТИЖЕНИЯ ЦЕЛЕЙ ПРОГРАММЫ</w:t>
      </w:r>
    </w:p>
    <w:p w:rsidR="00124A68" w:rsidRPr="00F921F1" w:rsidRDefault="00124A68" w:rsidP="00124A68">
      <w:pPr>
        <w:pStyle w:val="a3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Индикаторы достижения целей Программы определены согласно</w:t>
      </w:r>
    </w:p>
    <w:p w:rsidR="00025426" w:rsidRPr="00F921F1" w:rsidRDefault="00124A68" w:rsidP="00124A68">
      <w:pPr>
        <w:pStyle w:val="a3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статистическим данным.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1276"/>
        <w:gridCol w:w="1134"/>
        <w:gridCol w:w="1383"/>
      </w:tblGrid>
      <w:tr w:rsidR="00EC2FBF" w:rsidTr="002C5903">
        <w:trPr>
          <w:trHeight w:val="750"/>
        </w:trPr>
        <w:tc>
          <w:tcPr>
            <w:tcW w:w="3794" w:type="dxa"/>
            <w:vMerge w:val="restart"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Наименование индикаторов целей Программы</w:t>
            </w:r>
          </w:p>
        </w:tc>
        <w:tc>
          <w:tcPr>
            <w:tcW w:w="1984" w:type="dxa"/>
            <w:vMerge w:val="restart"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Ед. измерения индикаторов целей Программы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Промежуточные значения индикаторов</w:t>
            </w:r>
          </w:p>
        </w:tc>
      </w:tr>
      <w:tr w:rsidR="00EC2FBF" w:rsidTr="002C5903">
        <w:trPr>
          <w:trHeight w:val="450"/>
        </w:trPr>
        <w:tc>
          <w:tcPr>
            <w:tcW w:w="3794" w:type="dxa"/>
            <w:vMerge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C2FBF" w:rsidRPr="00F921F1" w:rsidRDefault="0018087B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EC2FBF" w:rsidRPr="00F921F1" w:rsidRDefault="0018087B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2027</w:t>
            </w:r>
          </w:p>
        </w:tc>
      </w:tr>
      <w:tr w:rsidR="00EC2FBF" w:rsidTr="002C5903">
        <w:tc>
          <w:tcPr>
            <w:tcW w:w="3794" w:type="dxa"/>
          </w:tcPr>
          <w:p w:rsidR="00EC2FBF" w:rsidRPr="00F921F1" w:rsidRDefault="0018087B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Площадь жилых помещений,</w:t>
            </w:r>
            <w:r w:rsidR="00EC2FBF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введенная в эксплуатацию за год</w:t>
            </w:r>
          </w:p>
        </w:tc>
        <w:tc>
          <w:tcPr>
            <w:tcW w:w="1984" w:type="dxa"/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2FBF" w:rsidRPr="00F921F1" w:rsidRDefault="00B66470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FBF" w:rsidRPr="00F921F1" w:rsidRDefault="00F51D87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1557,20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2FBF" w:rsidRPr="00F921F1" w:rsidRDefault="00B20CD4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5</w:t>
            </w:r>
            <w:r w:rsidR="00EC2FBF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00</w:t>
            </w:r>
          </w:p>
        </w:tc>
      </w:tr>
      <w:tr w:rsidR="00EC2FBF" w:rsidTr="002C5903">
        <w:tc>
          <w:tcPr>
            <w:tcW w:w="3794" w:type="dxa"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Доля детей в возрасте от 1 до 6 лет (включит.) обеспеченных дошкольными учреждениями (норматив 70-85%)</w:t>
            </w:r>
          </w:p>
        </w:tc>
        <w:tc>
          <w:tcPr>
            <w:tcW w:w="1984" w:type="dxa"/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</w:tr>
      <w:tr w:rsidR="00EC2FBF" w:rsidTr="002C5903">
        <w:tc>
          <w:tcPr>
            <w:tcW w:w="3794" w:type="dxa"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1984" w:type="dxa"/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</w:tr>
      <w:tr w:rsidR="00EC2FBF" w:rsidTr="002C5903">
        <w:tc>
          <w:tcPr>
            <w:tcW w:w="3794" w:type="dxa"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Вместимость клубов, библиотек, </w:t>
            </w: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lastRenderedPageBreak/>
              <w:t>учреждений дополнительного образования (норматив 190 на 1000 жит.)</w:t>
            </w:r>
          </w:p>
        </w:tc>
        <w:tc>
          <w:tcPr>
            <w:tcW w:w="1984" w:type="dxa"/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lastRenderedPageBreak/>
              <w:t>кол-во мест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190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190</w:t>
            </w:r>
          </w:p>
        </w:tc>
      </w:tr>
      <w:tr w:rsidR="00EC2FBF" w:rsidTr="002C5903">
        <w:tc>
          <w:tcPr>
            <w:tcW w:w="3794" w:type="dxa"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Площадь торговых предприятий (норматив 200м2 продовольств. </w:t>
            </w:r>
            <w:r w:rsidR="002C5903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и</w:t>
            </w: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400м2 прочими на 1000 жителей)</w:t>
            </w:r>
          </w:p>
        </w:tc>
        <w:tc>
          <w:tcPr>
            <w:tcW w:w="1984" w:type="dxa"/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м2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2FBF" w:rsidRPr="00F921F1" w:rsidRDefault="00412E4D" w:rsidP="00EC2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FBF" w:rsidRPr="00F921F1" w:rsidRDefault="00412E4D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31</w:t>
            </w:r>
            <w:r w:rsidR="002C5903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2FBF" w:rsidRPr="00F921F1" w:rsidRDefault="00412E4D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31</w:t>
            </w:r>
            <w:r w:rsidR="002C5903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</w:t>
            </w:r>
          </w:p>
        </w:tc>
      </w:tr>
      <w:tr w:rsidR="00EC2FBF" w:rsidTr="002C5903">
        <w:tc>
          <w:tcPr>
            <w:tcW w:w="3794" w:type="dxa"/>
          </w:tcPr>
          <w:p w:rsidR="00EC2FBF" w:rsidRPr="00F921F1" w:rsidRDefault="00EC2FBF" w:rsidP="0002542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Количество мест предприятий общественного питания (норматив 40 мест на 1000 жит.)</w:t>
            </w:r>
          </w:p>
        </w:tc>
        <w:tc>
          <w:tcPr>
            <w:tcW w:w="1984" w:type="dxa"/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кол-во мест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2FBF" w:rsidRPr="00F921F1" w:rsidRDefault="00EC2FBF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2FBF" w:rsidRPr="00F921F1" w:rsidRDefault="0072564E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56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C2FBF" w:rsidRPr="00F921F1" w:rsidRDefault="0072564E" w:rsidP="00EC2FBF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56</w:t>
            </w:r>
          </w:p>
        </w:tc>
      </w:tr>
    </w:tbl>
    <w:p w:rsidR="00387B66" w:rsidRPr="00F921F1" w:rsidRDefault="00542922" w:rsidP="00F921F1">
      <w:pPr>
        <w:jc w:val="center"/>
        <w:rPr>
          <w:rFonts w:ascii="Times New Roman" w:hAnsi="Times New Roman" w:cs="Times New Roman"/>
          <w:b/>
          <w:color w:val="000008"/>
          <w:sz w:val="26"/>
          <w:szCs w:val="26"/>
        </w:rPr>
      </w:pP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 xml:space="preserve">2.5. </w:t>
      </w:r>
      <w:r w:rsidR="00412E4D" w:rsidRPr="00F921F1">
        <w:rPr>
          <w:rFonts w:ascii="Times New Roman" w:hAnsi="Times New Roman" w:cs="Times New Roman"/>
          <w:b/>
          <w:color w:val="000008"/>
          <w:sz w:val="26"/>
          <w:szCs w:val="26"/>
        </w:rPr>
        <w:t>ОСНОВНЫЕ МЕРОПРИЯТИЯ</w:t>
      </w:r>
      <w:r w:rsidRPr="00F921F1">
        <w:rPr>
          <w:rFonts w:ascii="Times New Roman" w:hAnsi="Times New Roman" w:cs="Times New Roman"/>
          <w:b/>
          <w:color w:val="000008"/>
          <w:sz w:val="26"/>
          <w:szCs w:val="26"/>
        </w:rPr>
        <w:t xml:space="preserve"> ПРОГРАММЫ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1134"/>
        <w:gridCol w:w="32"/>
        <w:gridCol w:w="992"/>
        <w:gridCol w:w="110"/>
        <w:gridCol w:w="1134"/>
        <w:gridCol w:w="1276"/>
        <w:gridCol w:w="1275"/>
      </w:tblGrid>
      <w:tr w:rsidR="00542922" w:rsidRPr="00F921F1" w:rsidTr="00B20CD4">
        <w:trPr>
          <w:trHeight w:val="30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№</w:t>
            </w:r>
          </w:p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Наименование</w:t>
            </w:r>
          </w:p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Сумма</w:t>
            </w:r>
          </w:p>
          <w:p w:rsidR="00B20CD4" w:rsidRPr="00F921F1" w:rsidRDefault="00B20CD4" w:rsidP="00B20CD4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  <w:p w:rsidR="00963AEF" w:rsidRPr="00F921F1" w:rsidRDefault="00963AEF" w:rsidP="00B20CD4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  <w:p w:rsidR="00B20CD4" w:rsidRPr="00F921F1" w:rsidRDefault="00B20CD4" w:rsidP="00B20CD4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(тыс.руб)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</w:tcPr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Источники финансирования</w:t>
            </w:r>
          </w:p>
        </w:tc>
      </w:tr>
      <w:tr w:rsidR="00BB09EF" w:rsidRPr="00F921F1" w:rsidTr="00B20CD4">
        <w:trPr>
          <w:trHeight w:val="52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федер.</w:t>
            </w:r>
          </w:p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бюджет</w:t>
            </w:r>
          </w:p>
          <w:p w:rsidR="00542922" w:rsidRPr="00F921F1" w:rsidRDefault="00B20CD4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(тыс.руб)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обл.</w:t>
            </w:r>
          </w:p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бюджет</w:t>
            </w:r>
          </w:p>
          <w:p w:rsidR="00542922" w:rsidRPr="00F921F1" w:rsidRDefault="00963AEF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(тыс.руб)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бюджет</w:t>
            </w:r>
          </w:p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района</w:t>
            </w:r>
          </w:p>
          <w:p w:rsidR="00542922" w:rsidRPr="00F921F1" w:rsidRDefault="00963AEF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(тыс.руб)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бюджет</w:t>
            </w:r>
          </w:p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поселения</w:t>
            </w:r>
          </w:p>
          <w:p w:rsidR="00542922" w:rsidRPr="00F921F1" w:rsidRDefault="00963AEF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(тыс.руб)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внебюджет</w:t>
            </w:r>
          </w:p>
          <w:p w:rsidR="00542922" w:rsidRPr="00F921F1" w:rsidRDefault="00542922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средства</w:t>
            </w:r>
          </w:p>
          <w:p w:rsidR="00963AEF" w:rsidRPr="00F921F1" w:rsidRDefault="00963AEF" w:rsidP="0054292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(тыс.руб)</w:t>
            </w:r>
          </w:p>
        </w:tc>
      </w:tr>
      <w:tr w:rsidR="00BB09EF" w:rsidRPr="00F921F1" w:rsidTr="004E7981">
        <w:tc>
          <w:tcPr>
            <w:tcW w:w="9747" w:type="dxa"/>
            <w:gridSpan w:val="10"/>
          </w:tcPr>
          <w:p w:rsidR="00BB09EF" w:rsidRPr="00F921F1" w:rsidRDefault="00BB09EF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2017год</w:t>
            </w:r>
          </w:p>
        </w:tc>
      </w:tr>
      <w:tr w:rsidR="004E7981" w:rsidRPr="00F921F1" w:rsidTr="00963AEF">
        <w:tc>
          <w:tcPr>
            <w:tcW w:w="817" w:type="dxa"/>
            <w:tcBorders>
              <w:right w:val="single" w:sz="4" w:space="0" w:color="auto"/>
            </w:tcBorders>
          </w:tcPr>
          <w:p w:rsidR="00542922" w:rsidRPr="00F921F1" w:rsidRDefault="00F51D87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42922" w:rsidRPr="00F921F1" w:rsidRDefault="00911E17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Текущий ремонт здания</w:t>
            </w:r>
            <w:r w:rsidR="00F51D87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ФАПа</w:t>
            </w:r>
          </w:p>
        </w:tc>
        <w:tc>
          <w:tcPr>
            <w:tcW w:w="1134" w:type="dxa"/>
          </w:tcPr>
          <w:p w:rsidR="00542922" w:rsidRPr="00F921F1" w:rsidRDefault="00911E17" w:rsidP="00911E17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248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2922" w:rsidRPr="00F921F1" w:rsidRDefault="00911E17" w:rsidP="00911E17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42922" w:rsidRPr="00F921F1" w:rsidRDefault="00542922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3728F6" w:rsidRPr="00F921F1" w:rsidTr="00963AEF">
        <w:tc>
          <w:tcPr>
            <w:tcW w:w="817" w:type="dxa"/>
            <w:tcBorders>
              <w:right w:val="single" w:sz="4" w:space="0" w:color="auto"/>
            </w:tcBorders>
          </w:tcPr>
          <w:p w:rsidR="003728F6" w:rsidRPr="00F921F1" w:rsidRDefault="003728F6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28F6" w:rsidRPr="00F921F1" w:rsidRDefault="00B6647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Строительство тротуарной</w:t>
            </w:r>
            <w:r w:rsidR="003728F6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дорожки по ул. Центральная</w:t>
            </w:r>
          </w:p>
        </w:tc>
        <w:tc>
          <w:tcPr>
            <w:tcW w:w="1134" w:type="dxa"/>
          </w:tcPr>
          <w:p w:rsidR="003728F6" w:rsidRPr="00F921F1" w:rsidRDefault="003728F6" w:rsidP="003728F6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1591,28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3728F6" w:rsidRPr="00F921F1" w:rsidRDefault="003728F6" w:rsidP="003728F6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8F6" w:rsidRPr="00F921F1" w:rsidRDefault="003728F6" w:rsidP="003728F6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28F6" w:rsidRPr="00F921F1" w:rsidRDefault="003728F6" w:rsidP="003728F6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1591,28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28F6" w:rsidRPr="00F921F1" w:rsidRDefault="003728F6" w:rsidP="003728F6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28F6" w:rsidRPr="00F921F1" w:rsidRDefault="003728F6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BB09EF" w:rsidRPr="00F921F1" w:rsidTr="004E7981">
        <w:tc>
          <w:tcPr>
            <w:tcW w:w="9747" w:type="dxa"/>
            <w:gridSpan w:val="10"/>
          </w:tcPr>
          <w:p w:rsidR="00BB09EF" w:rsidRPr="00F921F1" w:rsidRDefault="00BB09EF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2018 год</w:t>
            </w:r>
          </w:p>
        </w:tc>
      </w:tr>
      <w:tr w:rsidR="00B20CD4" w:rsidRPr="00F921F1" w:rsidTr="00963AEF">
        <w:tc>
          <w:tcPr>
            <w:tcW w:w="817" w:type="dxa"/>
            <w:tcBorders>
              <w:right w:val="single" w:sz="4" w:space="0" w:color="auto"/>
            </w:tcBorders>
          </w:tcPr>
          <w:p w:rsidR="00BB09EF" w:rsidRPr="00F921F1" w:rsidRDefault="004E7981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09EF" w:rsidRPr="00F921F1" w:rsidRDefault="004E7981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Межевание земельного участка под строительство моста через реку Пена и дороги соединяющую с. Нижние Пены и с. Драгунка Ивнянского района</w:t>
            </w:r>
          </w:p>
        </w:tc>
        <w:tc>
          <w:tcPr>
            <w:tcW w:w="1134" w:type="dxa"/>
          </w:tcPr>
          <w:p w:rsidR="00BB09EF" w:rsidRPr="00F921F1" w:rsidRDefault="003728F6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14950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BB09EF" w:rsidRPr="00F921F1" w:rsidRDefault="00BB09EF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9EF" w:rsidRPr="00F921F1" w:rsidRDefault="003728F6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14900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09EF" w:rsidRPr="00F921F1" w:rsidRDefault="00BB09EF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9EF" w:rsidRPr="00F921F1" w:rsidRDefault="004E7981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50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B09EF" w:rsidRPr="00F921F1" w:rsidRDefault="00BB09EF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F51D87" w:rsidRPr="00F921F1" w:rsidTr="00963AEF">
        <w:tc>
          <w:tcPr>
            <w:tcW w:w="817" w:type="dxa"/>
            <w:tcBorders>
              <w:right w:val="single" w:sz="4" w:space="0" w:color="auto"/>
            </w:tcBorders>
          </w:tcPr>
          <w:p w:rsidR="00F51D87" w:rsidRPr="00F921F1" w:rsidRDefault="00F51D87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1D87" w:rsidRPr="00F921F1" w:rsidRDefault="00F30EB1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Проектно-сметная документации по</w:t>
            </w:r>
            <w:r w:rsidR="00287B6F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</w:t>
            </w:r>
            <w:r w:rsidR="00F51D87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реконструкци</w:t>
            </w:r>
            <w:r w:rsidR="00287B6F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и</w:t>
            </w:r>
            <w:r w:rsidR="00F51D87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МОУ «Нижнепенская СОШ»</w:t>
            </w:r>
          </w:p>
        </w:tc>
        <w:tc>
          <w:tcPr>
            <w:tcW w:w="1134" w:type="dxa"/>
          </w:tcPr>
          <w:p w:rsidR="00F51D87" w:rsidRPr="00F921F1" w:rsidRDefault="00911E1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6295</w:t>
            </w:r>
            <w:r w:rsidR="003728F6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F51D87" w:rsidRPr="00F921F1" w:rsidRDefault="00F51D87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1D87" w:rsidRPr="00F921F1" w:rsidRDefault="00911E17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6</w:t>
            </w:r>
            <w:r w:rsidR="003728F6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</w:t>
            </w:r>
            <w:r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95</w:t>
            </w:r>
            <w:r w:rsidR="003728F6" w:rsidRPr="00F921F1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51D87" w:rsidRPr="00F921F1" w:rsidRDefault="00F51D87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D87" w:rsidRPr="00F921F1" w:rsidRDefault="00F51D8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51D87" w:rsidRPr="00F921F1" w:rsidRDefault="00F51D87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711A09" w:rsidRPr="004E7981" w:rsidTr="00963AEF">
        <w:tc>
          <w:tcPr>
            <w:tcW w:w="817" w:type="dxa"/>
            <w:tcBorders>
              <w:right w:val="single" w:sz="4" w:space="0" w:color="auto"/>
            </w:tcBorders>
          </w:tcPr>
          <w:p w:rsidR="00711A09" w:rsidRDefault="00711A09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11A09" w:rsidRPr="00711A09" w:rsidRDefault="00F30EB1" w:rsidP="005429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r w:rsidR="00711A09" w:rsidRPr="00711A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памятник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11A09" w:rsidRPr="00711A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честь погибших земляков во время 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ОВ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локальных конфликтов в с. Нижние </w:t>
            </w:r>
            <w:r w:rsidR="00711A09" w:rsidRPr="00711A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Пены</w:t>
            </w:r>
          </w:p>
        </w:tc>
        <w:tc>
          <w:tcPr>
            <w:tcW w:w="1134" w:type="dxa"/>
          </w:tcPr>
          <w:p w:rsidR="00711A09" w:rsidRDefault="00711A09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lastRenderedPageBreak/>
              <w:t>350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711A09" w:rsidRPr="004E7981" w:rsidRDefault="00711A09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A09" w:rsidRDefault="00711A09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11A09" w:rsidRPr="004E7981" w:rsidRDefault="00711A09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1A09" w:rsidRDefault="00711A09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11A09" w:rsidRPr="004E7981" w:rsidRDefault="00711A09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E83690" w:rsidRPr="004E7981" w:rsidTr="00963AEF">
        <w:tc>
          <w:tcPr>
            <w:tcW w:w="817" w:type="dxa"/>
            <w:tcBorders>
              <w:right w:val="single" w:sz="4" w:space="0" w:color="auto"/>
            </w:tcBorders>
          </w:tcPr>
          <w:p w:rsidR="00E83690" w:rsidRDefault="00E8369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3690" w:rsidRDefault="00E83690" w:rsidP="0054292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Установка детской площадки на ул. Касторновка</w:t>
            </w:r>
          </w:p>
        </w:tc>
        <w:tc>
          <w:tcPr>
            <w:tcW w:w="1134" w:type="dxa"/>
          </w:tcPr>
          <w:p w:rsidR="00E83690" w:rsidRDefault="00E83690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E83690" w:rsidRPr="004E7981" w:rsidRDefault="00E8369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3690" w:rsidRDefault="00E8369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3690" w:rsidRPr="004E7981" w:rsidRDefault="00E8369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3690" w:rsidRDefault="00E83690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83690" w:rsidRPr="004E7981" w:rsidRDefault="00E8369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B66470" w:rsidRPr="004E7981" w:rsidTr="00963AEF">
        <w:tc>
          <w:tcPr>
            <w:tcW w:w="817" w:type="dxa"/>
            <w:tcBorders>
              <w:right w:val="single" w:sz="4" w:space="0" w:color="auto"/>
            </w:tcBorders>
          </w:tcPr>
          <w:p w:rsidR="00B66470" w:rsidRDefault="00B6647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66470" w:rsidRDefault="00B66470" w:rsidP="0054292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Установка остановочного павильона на ул. Центральная</w:t>
            </w:r>
          </w:p>
        </w:tc>
        <w:tc>
          <w:tcPr>
            <w:tcW w:w="1134" w:type="dxa"/>
          </w:tcPr>
          <w:p w:rsidR="00B66470" w:rsidRDefault="00B66470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300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B66470" w:rsidRPr="004E7981" w:rsidRDefault="00B6647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6470" w:rsidRDefault="00B6647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6470" w:rsidRPr="004E7981" w:rsidRDefault="00B6647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6470" w:rsidRDefault="00B66470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6470" w:rsidRPr="004E7981" w:rsidRDefault="00B66470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BB09EF" w:rsidTr="004E7981">
        <w:tc>
          <w:tcPr>
            <w:tcW w:w="9747" w:type="dxa"/>
            <w:gridSpan w:val="10"/>
          </w:tcPr>
          <w:p w:rsidR="00BB09EF" w:rsidRPr="00BB09EF" w:rsidRDefault="00BB09EF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2019 год</w:t>
            </w:r>
          </w:p>
        </w:tc>
      </w:tr>
      <w:tr w:rsidR="00B20CD4" w:rsidRPr="00B20CD4" w:rsidTr="00711A09">
        <w:tc>
          <w:tcPr>
            <w:tcW w:w="817" w:type="dxa"/>
            <w:tcBorders>
              <w:right w:val="single" w:sz="4" w:space="0" w:color="auto"/>
            </w:tcBorders>
          </w:tcPr>
          <w:p w:rsidR="00BB09EF" w:rsidRPr="00B20CD4" w:rsidRDefault="00B20CD4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B20CD4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09EF" w:rsidRDefault="00B20CD4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B20CD4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Ввод в строй объектов индивидуального жилищного</w:t>
            </w: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строительства</w:t>
            </w:r>
          </w:p>
          <w:p w:rsidR="00B20CD4" w:rsidRPr="00B20CD4" w:rsidRDefault="00B20CD4" w:rsidP="00542922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200м2</w:t>
            </w:r>
          </w:p>
        </w:tc>
        <w:tc>
          <w:tcPr>
            <w:tcW w:w="1134" w:type="dxa"/>
          </w:tcPr>
          <w:p w:rsidR="00BB09EF" w:rsidRPr="00B20CD4" w:rsidRDefault="00287B6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</w:t>
            </w:r>
            <w:r w:rsidR="004D0775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000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B09EF" w:rsidRPr="00B20CD4" w:rsidRDefault="00287B6F" w:rsidP="004D0775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</w:t>
            </w:r>
            <w:r w:rsidR="004D0775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000</w:t>
            </w:r>
          </w:p>
        </w:tc>
      </w:tr>
      <w:tr w:rsidR="00BB09EF" w:rsidTr="004E7981">
        <w:tc>
          <w:tcPr>
            <w:tcW w:w="9747" w:type="dxa"/>
            <w:gridSpan w:val="10"/>
          </w:tcPr>
          <w:p w:rsidR="00BB09EF" w:rsidRPr="00BB09EF" w:rsidRDefault="00BB09EF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2020</w:t>
            </w:r>
            <w:r w:rsidR="00B20CD4"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-</w:t>
            </w:r>
            <w:r w:rsidR="003728F6"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годы</w:t>
            </w:r>
          </w:p>
        </w:tc>
      </w:tr>
      <w:tr w:rsidR="00B20CD4" w:rsidTr="00711A09">
        <w:tc>
          <w:tcPr>
            <w:tcW w:w="817" w:type="dxa"/>
            <w:tcBorders>
              <w:right w:val="single" w:sz="4" w:space="0" w:color="auto"/>
            </w:tcBorders>
          </w:tcPr>
          <w:p w:rsidR="00BB09EF" w:rsidRDefault="00B20CD4" w:rsidP="00542922">
            <w:pPr>
              <w:rPr>
                <w:rFonts w:ascii="Times New Roman" w:hAnsi="Times New Roman" w:cs="Times New Roman"/>
                <w:color w:val="0000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8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0CD4" w:rsidRDefault="00B20CD4" w:rsidP="00B20CD4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 w:rsidRPr="00B20CD4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Ввод в строй объектов индивидуального жилищного</w:t>
            </w: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 xml:space="preserve"> строительства</w:t>
            </w:r>
          </w:p>
          <w:p w:rsidR="00BB09EF" w:rsidRDefault="00B20CD4" w:rsidP="00B20CD4">
            <w:pPr>
              <w:rPr>
                <w:rFonts w:ascii="Times New Roman" w:hAnsi="Times New Roman" w:cs="Times New Roman"/>
                <w:color w:val="0000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500м2</w:t>
            </w:r>
          </w:p>
        </w:tc>
        <w:tc>
          <w:tcPr>
            <w:tcW w:w="1134" w:type="dxa"/>
          </w:tcPr>
          <w:p w:rsidR="00BB09EF" w:rsidRPr="00B20CD4" w:rsidRDefault="0018087B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4</w:t>
            </w:r>
            <w:r w:rsidR="00B20CD4" w:rsidRPr="00B20CD4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</w:t>
            </w:r>
            <w:r w:rsidR="00287B6F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9EF" w:rsidRPr="00B20CD4" w:rsidRDefault="00BB09EF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B09EF" w:rsidRPr="00B20CD4" w:rsidRDefault="0018087B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4</w:t>
            </w:r>
            <w:r w:rsidR="00287B6F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000</w:t>
            </w:r>
          </w:p>
        </w:tc>
      </w:tr>
      <w:tr w:rsidR="00BC0757" w:rsidTr="00711A09">
        <w:trPr>
          <w:trHeight w:val="2608"/>
        </w:trPr>
        <w:tc>
          <w:tcPr>
            <w:tcW w:w="817" w:type="dxa"/>
            <w:tcBorders>
              <w:right w:val="single" w:sz="4" w:space="0" w:color="auto"/>
            </w:tcBorders>
          </w:tcPr>
          <w:p w:rsidR="00BC0757" w:rsidRDefault="00BC0757" w:rsidP="00542922">
            <w:pPr>
              <w:rPr>
                <w:rFonts w:ascii="Times New Roman" w:hAnsi="Times New Roman" w:cs="Times New Roman"/>
                <w:color w:val="0000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8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0757" w:rsidRPr="00B20CD4" w:rsidRDefault="00BC0757" w:rsidP="00B20CD4">
            <w:pPr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Проектно-сметная документация для реконструкции водопроводных сетей и водонапорной башни</w:t>
            </w:r>
          </w:p>
        </w:tc>
        <w:tc>
          <w:tcPr>
            <w:tcW w:w="1134" w:type="dxa"/>
          </w:tcPr>
          <w:p w:rsidR="00BC0757" w:rsidRPr="00B20CD4" w:rsidRDefault="00BC075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3000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BC0757" w:rsidRPr="00B20CD4" w:rsidRDefault="00BC075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0757" w:rsidRPr="00B20CD4" w:rsidRDefault="00BC075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3000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757" w:rsidRPr="00B20CD4" w:rsidRDefault="00BC075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0757" w:rsidRPr="00B20CD4" w:rsidRDefault="00BC075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C0757" w:rsidRPr="00B20CD4" w:rsidRDefault="00BC0757" w:rsidP="00B20CD4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B20CD4" w:rsidRPr="00BB09EF" w:rsidTr="00711A09">
        <w:tc>
          <w:tcPr>
            <w:tcW w:w="2660" w:type="dxa"/>
            <w:gridSpan w:val="2"/>
          </w:tcPr>
          <w:p w:rsidR="00B20CD4" w:rsidRPr="00BB09EF" w:rsidRDefault="00B20CD4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 w:rsidRPr="00BB09EF"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B20CD4" w:rsidRPr="00BB09EF" w:rsidRDefault="004A3532" w:rsidP="000A0956">
            <w:pPr>
              <w:jc w:val="center"/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90489,2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</w:tcPr>
          <w:p w:rsidR="00B20CD4" w:rsidRPr="00BB09EF" w:rsidRDefault="00B20CD4" w:rsidP="000A0956">
            <w:pPr>
              <w:jc w:val="center"/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0CD4" w:rsidRPr="00BB09EF" w:rsidRDefault="004D0775" w:rsidP="000A0956">
            <w:pPr>
              <w:jc w:val="center"/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80850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0CD4" w:rsidRPr="00BB09EF" w:rsidRDefault="004A3532" w:rsidP="000A0956">
            <w:pPr>
              <w:jc w:val="center"/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1839,28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0CD4" w:rsidRPr="00BB09EF" w:rsidRDefault="004D0775" w:rsidP="000A0956">
            <w:pPr>
              <w:jc w:val="center"/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0CD4" w:rsidRPr="00BB09EF" w:rsidRDefault="004D0775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7000</w:t>
            </w:r>
          </w:p>
        </w:tc>
      </w:tr>
      <w:tr w:rsidR="009E14C4" w:rsidRPr="00BB09EF" w:rsidTr="009E14C4">
        <w:trPr>
          <w:trHeight w:val="3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9E14C4" w:rsidRPr="00BB09EF" w:rsidRDefault="009E14C4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Ввод</w:t>
            </w:r>
          </w:p>
        </w:tc>
        <w:tc>
          <w:tcPr>
            <w:tcW w:w="893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E14C4" w:rsidRPr="00BB09EF" w:rsidRDefault="009E14C4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2170,20 м2 жилья</w:t>
            </w:r>
          </w:p>
        </w:tc>
      </w:tr>
      <w:tr w:rsidR="009E14C4" w:rsidRPr="00BB09EF" w:rsidTr="009E14C4">
        <w:trPr>
          <w:trHeight w:val="495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E14C4" w:rsidRDefault="009E14C4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E14C4" w:rsidRDefault="009E14C4" w:rsidP="00542922">
            <w:pP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8"/>
                <w:sz w:val="24"/>
                <w:szCs w:val="24"/>
              </w:rPr>
              <w:t>3 – количество документов по межеванию и планированию территории</w:t>
            </w:r>
          </w:p>
        </w:tc>
      </w:tr>
    </w:tbl>
    <w:p w:rsidR="008E1675" w:rsidRDefault="008E1675" w:rsidP="00025426">
      <w:pPr>
        <w:jc w:val="both"/>
        <w:rPr>
          <w:rFonts w:ascii="Times New Roman" w:hAnsi="Times New Roman" w:cs="Times New Roman"/>
          <w:b/>
          <w:color w:val="000008"/>
          <w:sz w:val="26"/>
          <w:szCs w:val="26"/>
        </w:rPr>
      </w:pPr>
    </w:p>
    <w:p w:rsidR="00CB41A2" w:rsidRPr="007272C9" w:rsidRDefault="00E67C15" w:rsidP="00025426">
      <w:pPr>
        <w:jc w:val="both"/>
        <w:rPr>
          <w:rFonts w:ascii="Times New Roman" w:hAnsi="Times New Roman" w:cs="Times New Roman"/>
          <w:b/>
          <w:color w:val="000008"/>
          <w:sz w:val="26"/>
          <w:szCs w:val="26"/>
        </w:rPr>
      </w:pPr>
      <w:r>
        <w:rPr>
          <w:rFonts w:ascii="Times New Roman" w:hAnsi="Times New Roman" w:cs="Times New Roman"/>
          <w:b/>
          <w:color w:val="000008"/>
          <w:sz w:val="26"/>
          <w:szCs w:val="26"/>
        </w:rPr>
        <w:t xml:space="preserve">2.6. </w:t>
      </w:r>
      <w:r w:rsidRPr="007272C9">
        <w:rPr>
          <w:rFonts w:ascii="Times New Roman" w:hAnsi="Times New Roman" w:cs="Times New Roman"/>
          <w:b/>
          <w:color w:val="000008"/>
          <w:sz w:val="26"/>
          <w:szCs w:val="26"/>
        </w:rPr>
        <w:t xml:space="preserve">ОБЪЁМЫ И ИСТОЧНИКИ </w:t>
      </w:r>
      <w:r w:rsidR="003C65DF" w:rsidRPr="007272C9">
        <w:rPr>
          <w:rFonts w:ascii="Times New Roman" w:hAnsi="Times New Roman" w:cs="Times New Roman"/>
          <w:b/>
          <w:color w:val="000008"/>
          <w:sz w:val="26"/>
          <w:szCs w:val="26"/>
        </w:rPr>
        <w:t>ФИНАНСИРОВАНИЯ МЕРОПРИЯТИЙ</w:t>
      </w:r>
    </w:p>
    <w:p w:rsidR="00CB41A2" w:rsidRPr="00E67C15" w:rsidRDefault="00E67C15" w:rsidP="00025426">
      <w:pPr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>
        <w:rPr>
          <w:rFonts w:ascii="Times New Roman" w:hAnsi="Times New Roman" w:cs="Times New Roman"/>
          <w:color w:val="000008"/>
          <w:sz w:val="26"/>
          <w:szCs w:val="26"/>
        </w:rPr>
        <w:t>а</w:t>
      </w:r>
      <w:r w:rsidRPr="00E67C15">
        <w:rPr>
          <w:rFonts w:ascii="Times New Roman" w:hAnsi="Times New Roman" w:cs="Times New Roman"/>
          <w:color w:val="000008"/>
          <w:sz w:val="26"/>
          <w:szCs w:val="26"/>
        </w:rPr>
        <w:t>) по годам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5"/>
        <w:gridCol w:w="1499"/>
        <w:gridCol w:w="1299"/>
        <w:gridCol w:w="1161"/>
        <w:gridCol w:w="1273"/>
        <w:gridCol w:w="1368"/>
        <w:gridCol w:w="1156"/>
      </w:tblGrid>
      <w:tr w:rsidR="00E67C15" w:rsidRPr="00E67C15" w:rsidTr="00E67C15">
        <w:trPr>
          <w:trHeight w:val="570"/>
        </w:trPr>
        <w:tc>
          <w:tcPr>
            <w:tcW w:w="1815" w:type="dxa"/>
            <w:tcBorders>
              <w:bottom w:val="single" w:sz="4" w:space="0" w:color="auto"/>
            </w:tcBorders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Источник</w:t>
            </w:r>
          </w:p>
          <w:p w:rsidR="00E67C15" w:rsidRP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финансирования</w:t>
            </w:r>
          </w:p>
        </w:tc>
        <w:tc>
          <w:tcPr>
            <w:tcW w:w="1499" w:type="dxa"/>
            <w:vMerge w:val="restart"/>
          </w:tcPr>
          <w:p w:rsidR="00E67C15" w:rsidRDefault="00BF1CD9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ф</w:t>
            </w:r>
            <w:r w:rsidR="00E67C15">
              <w:rPr>
                <w:rFonts w:ascii="Times New Roman" w:hAnsi="Times New Roman" w:cs="Times New Roman"/>
                <w:color w:val="000008"/>
              </w:rPr>
              <w:t>едеральный</w:t>
            </w:r>
          </w:p>
          <w:p w:rsidR="00E67C15" w:rsidRP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бюджет</w:t>
            </w:r>
          </w:p>
        </w:tc>
        <w:tc>
          <w:tcPr>
            <w:tcW w:w="1299" w:type="dxa"/>
            <w:vMerge w:val="restart"/>
          </w:tcPr>
          <w:p w:rsidR="00E67C15" w:rsidRDefault="00BF1CD9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о</w:t>
            </w:r>
            <w:r w:rsidR="00E67C15">
              <w:rPr>
                <w:rFonts w:ascii="Times New Roman" w:hAnsi="Times New Roman" w:cs="Times New Roman"/>
                <w:color w:val="000008"/>
              </w:rPr>
              <w:t>бластной</w:t>
            </w:r>
          </w:p>
          <w:p w:rsidR="00E67C15" w:rsidRP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бюджет</w:t>
            </w:r>
          </w:p>
        </w:tc>
        <w:tc>
          <w:tcPr>
            <w:tcW w:w="1161" w:type="dxa"/>
            <w:vMerge w:val="restart"/>
          </w:tcPr>
          <w:p w:rsidR="00E67C15" w:rsidRDefault="00BF1CD9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</w:t>
            </w:r>
            <w:r w:rsidR="00E67C15">
              <w:rPr>
                <w:rFonts w:ascii="Times New Roman" w:hAnsi="Times New Roman" w:cs="Times New Roman"/>
                <w:color w:val="000008"/>
              </w:rPr>
              <w:t xml:space="preserve">юджет </w:t>
            </w:r>
          </w:p>
          <w:p w:rsidR="00E67C15" w:rsidRP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района</w:t>
            </w:r>
          </w:p>
        </w:tc>
        <w:tc>
          <w:tcPr>
            <w:tcW w:w="1273" w:type="dxa"/>
            <w:vMerge w:val="restart"/>
          </w:tcPr>
          <w:p w:rsidR="00E67C15" w:rsidRDefault="00BF1CD9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</w:t>
            </w:r>
            <w:r w:rsidR="00E67C15">
              <w:rPr>
                <w:rFonts w:ascii="Times New Roman" w:hAnsi="Times New Roman" w:cs="Times New Roman"/>
                <w:color w:val="000008"/>
              </w:rPr>
              <w:t xml:space="preserve">юджет </w:t>
            </w:r>
          </w:p>
          <w:p w:rsidR="00E67C15" w:rsidRP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поселения</w:t>
            </w:r>
          </w:p>
        </w:tc>
        <w:tc>
          <w:tcPr>
            <w:tcW w:w="1368" w:type="dxa"/>
            <w:vMerge w:val="restart"/>
          </w:tcPr>
          <w:p w:rsidR="00E67C15" w:rsidRDefault="00BF1CD9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в</w:t>
            </w:r>
            <w:r w:rsidR="00E67C15">
              <w:rPr>
                <w:rFonts w:ascii="Times New Roman" w:hAnsi="Times New Roman" w:cs="Times New Roman"/>
                <w:color w:val="000008"/>
              </w:rPr>
              <w:t>небюджет.</w:t>
            </w:r>
          </w:p>
          <w:p w:rsidR="00E67C15" w:rsidRP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средства</w:t>
            </w:r>
          </w:p>
        </w:tc>
        <w:tc>
          <w:tcPr>
            <w:tcW w:w="1156" w:type="dxa"/>
            <w:vMerge w:val="restart"/>
          </w:tcPr>
          <w:p w:rsidR="00E67C15" w:rsidRPr="00E67C15" w:rsidRDefault="002827E0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ВСЕГО</w:t>
            </w:r>
          </w:p>
        </w:tc>
      </w:tr>
      <w:tr w:rsidR="00E67C15" w:rsidRPr="00E67C15" w:rsidTr="00E67C15">
        <w:trPr>
          <w:trHeight w:val="180"/>
        </w:trPr>
        <w:tc>
          <w:tcPr>
            <w:tcW w:w="1815" w:type="dxa"/>
            <w:tcBorders>
              <w:top w:val="single" w:sz="4" w:space="0" w:color="auto"/>
            </w:tcBorders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год</w:t>
            </w:r>
          </w:p>
        </w:tc>
        <w:tc>
          <w:tcPr>
            <w:tcW w:w="1499" w:type="dxa"/>
            <w:vMerge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</w:p>
        </w:tc>
        <w:tc>
          <w:tcPr>
            <w:tcW w:w="1299" w:type="dxa"/>
            <w:vMerge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</w:p>
        </w:tc>
        <w:tc>
          <w:tcPr>
            <w:tcW w:w="1161" w:type="dxa"/>
            <w:vMerge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</w:p>
        </w:tc>
        <w:tc>
          <w:tcPr>
            <w:tcW w:w="1273" w:type="dxa"/>
            <w:vMerge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</w:p>
        </w:tc>
        <w:tc>
          <w:tcPr>
            <w:tcW w:w="1368" w:type="dxa"/>
            <w:vMerge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</w:p>
        </w:tc>
        <w:tc>
          <w:tcPr>
            <w:tcW w:w="1156" w:type="dxa"/>
            <w:vMerge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</w:p>
        </w:tc>
      </w:tr>
      <w:tr w:rsidR="00E67C15" w:rsidTr="00E67C15">
        <w:tc>
          <w:tcPr>
            <w:tcW w:w="1815" w:type="dxa"/>
          </w:tcPr>
          <w:p w:rsidR="00E67C15" w:rsidRDefault="002827E0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2017</w:t>
            </w:r>
          </w:p>
        </w:tc>
        <w:tc>
          <w:tcPr>
            <w:tcW w:w="1499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299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161" w:type="dxa"/>
          </w:tcPr>
          <w:p w:rsidR="00E67C15" w:rsidRDefault="00C31A60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1839,28</w:t>
            </w:r>
          </w:p>
        </w:tc>
        <w:tc>
          <w:tcPr>
            <w:tcW w:w="1273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368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156" w:type="dxa"/>
          </w:tcPr>
          <w:p w:rsidR="00E67C15" w:rsidRDefault="00C31A60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1839,28</w:t>
            </w:r>
          </w:p>
        </w:tc>
      </w:tr>
      <w:tr w:rsidR="00E67C15" w:rsidTr="00E67C15">
        <w:tc>
          <w:tcPr>
            <w:tcW w:w="1815" w:type="dxa"/>
          </w:tcPr>
          <w:p w:rsidR="00E67C15" w:rsidRDefault="002827E0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2018</w:t>
            </w:r>
          </w:p>
        </w:tc>
        <w:tc>
          <w:tcPr>
            <w:tcW w:w="1499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299" w:type="dxa"/>
          </w:tcPr>
          <w:p w:rsidR="00E67C15" w:rsidRDefault="00C31A60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77</w:t>
            </w:r>
            <w:r w:rsidR="006D583C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850</w:t>
            </w:r>
          </w:p>
        </w:tc>
        <w:tc>
          <w:tcPr>
            <w:tcW w:w="1161" w:type="dxa"/>
          </w:tcPr>
          <w:p w:rsidR="00E67C15" w:rsidRDefault="00E67C15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273" w:type="dxa"/>
          </w:tcPr>
          <w:p w:rsidR="00E67C15" w:rsidRDefault="006D583C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800</w:t>
            </w:r>
          </w:p>
        </w:tc>
        <w:tc>
          <w:tcPr>
            <w:tcW w:w="1368" w:type="dxa"/>
          </w:tcPr>
          <w:p w:rsidR="00E67C15" w:rsidRDefault="00E67C15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156" w:type="dxa"/>
          </w:tcPr>
          <w:p w:rsidR="00E67C15" w:rsidRDefault="00C31A60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78</w:t>
            </w:r>
            <w:r w:rsidR="006D583C"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650</w:t>
            </w:r>
          </w:p>
        </w:tc>
      </w:tr>
      <w:tr w:rsidR="00E67C15" w:rsidTr="00E67C15">
        <w:tc>
          <w:tcPr>
            <w:tcW w:w="1815" w:type="dxa"/>
          </w:tcPr>
          <w:p w:rsidR="00E67C15" w:rsidRDefault="002827E0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lastRenderedPageBreak/>
              <w:t>2019</w:t>
            </w:r>
          </w:p>
        </w:tc>
        <w:tc>
          <w:tcPr>
            <w:tcW w:w="1499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299" w:type="dxa"/>
          </w:tcPr>
          <w:p w:rsidR="00E67C15" w:rsidRDefault="00E67C15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161" w:type="dxa"/>
          </w:tcPr>
          <w:p w:rsidR="00E67C15" w:rsidRDefault="00E67C15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273" w:type="dxa"/>
          </w:tcPr>
          <w:p w:rsidR="00E67C15" w:rsidRDefault="00E67C15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368" w:type="dxa"/>
          </w:tcPr>
          <w:p w:rsidR="00E67C15" w:rsidRDefault="006D583C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3000</w:t>
            </w:r>
          </w:p>
        </w:tc>
        <w:tc>
          <w:tcPr>
            <w:tcW w:w="1156" w:type="dxa"/>
          </w:tcPr>
          <w:p w:rsidR="00E67C15" w:rsidRDefault="006D583C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3000</w:t>
            </w:r>
          </w:p>
        </w:tc>
      </w:tr>
      <w:tr w:rsidR="00E67C15" w:rsidTr="00E67C15">
        <w:tc>
          <w:tcPr>
            <w:tcW w:w="1815" w:type="dxa"/>
          </w:tcPr>
          <w:p w:rsidR="00E67C15" w:rsidRDefault="006D583C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2021-2027</w:t>
            </w:r>
          </w:p>
        </w:tc>
        <w:tc>
          <w:tcPr>
            <w:tcW w:w="1499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299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161" w:type="dxa"/>
          </w:tcPr>
          <w:p w:rsidR="00E67C15" w:rsidRDefault="00E67C15" w:rsidP="00025426">
            <w:pPr>
              <w:jc w:val="both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273" w:type="dxa"/>
          </w:tcPr>
          <w:p w:rsidR="00E67C15" w:rsidRDefault="00E67C15" w:rsidP="000A0956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</w:p>
        </w:tc>
        <w:tc>
          <w:tcPr>
            <w:tcW w:w="1368" w:type="dxa"/>
          </w:tcPr>
          <w:p w:rsidR="00E67C15" w:rsidRDefault="006D583C" w:rsidP="006D583C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7000</w:t>
            </w:r>
          </w:p>
        </w:tc>
        <w:tc>
          <w:tcPr>
            <w:tcW w:w="1156" w:type="dxa"/>
          </w:tcPr>
          <w:p w:rsidR="00E67C15" w:rsidRDefault="006D583C" w:rsidP="00F72B05">
            <w:pPr>
              <w:jc w:val="center"/>
              <w:rPr>
                <w:rFonts w:ascii="Times New Roman" w:hAnsi="Times New Roman" w:cs="Times New Roman"/>
                <w:color w:val="00000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8"/>
                <w:sz w:val="26"/>
                <w:szCs w:val="26"/>
              </w:rPr>
              <w:t>7000</w:t>
            </w:r>
          </w:p>
        </w:tc>
      </w:tr>
    </w:tbl>
    <w:p w:rsidR="00CB41A2" w:rsidRDefault="002827E0" w:rsidP="00025426">
      <w:pPr>
        <w:jc w:val="both"/>
        <w:rPr>
          <w:rFonts w:ascii="Times New Roman" w:hAnsi="Times New Roman" w:cs="Times New Roman"/>
          <w:color w:val="000008"/>
          <w:sz w:val="26"/>
          <w:szCs w:val="26"/>
        </w:rPr>
      </w:pPr>
      <w:r>
        <w:rPr>
          <w:rFonts w:ascii="Times New Roman" w:hAnsi="Times New Roman" w:cs="Times New Roman"/>
          <w:color w:val="000008"/>
          <w:sz w:val="26"/>
          <w:szCs w:val="26"/>
        </w:rPr>
        <w:t>б) по направлениям деятельности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0"/>
        <w:gridCol w:w="1499"/>
        <w:gridCol w:w="1288"/>
        <w:gridCol w:w="1129"/>
        <w:gridCol w:w="1258"/>
        <w:gridCol w:w="1368"/>
        <w:gridCol w:w="1119"/>
      </w:tblGrid>
      <w:tr w:rsidR="002827E0" w:rsidRPr="00E67C15" w:rsidTr="002827E0">
        <w:trPr>
          <w:trHeight w:val="634"/>
        </w:trPr>
        <w:tc>
          <w:tcPr>
            <w:tcW w:w="1910" w:type="dxa"/>
          </w:tcPr>
          <w:p w:rsidR="002827E0" w:rsidRDefault="00BF1CD9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Направление</w:t>
            </w:r>
          </w:p>
          <w:p w:rsidR="00BF1CD9" w:rsidRPr="00E67C15" w:rsidRDefault="00BF1CD9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деятельности</w:t>
            </w:r>
          </w:p>
        </w:tc>
        <w:tc>
          <w:tcPr>
            <w:tcW w:w="1499" w:type="dxa"/>
          </w:tcPr>
          <w:p w:rsidR="002827E0" w:rsidRDefault="00BF1CD9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ф</w:t>
            </w:r>
            <w:r w:rsidR="002827E0">
              <w:rPr>
                <w:rFonts w:ascii="Times New Roman" w:hAnsi="Times New Roman" w:cs="Times New Roman"/>
                <w:color w:val="000008"/>
              </w:rPr>
              <w:t>едеральный</w:t>
            </w:r>
          </w:p>
          <w:p w:rsidR="002827E0" w:rsidRPr="00E67C15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бюджет</w:t>
            </w:r>
          </w:p>
        </w:tc>
        <w:tc>
          <w:tcPr>
            <w:tcW w:w="1288" w:type="dxa"/>
          </w:tcPr>
          <w:p w:rsidR="002827E0" w:rsidRDefault="00BF1CD9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о</w:t>
            </w:r>
            <w:r w:rsidR="002827E0">
              <w:rPr>
                <w:rFonts w:ascii="Times New Roman" w:hAnsi="Times New Roman" w:cs="Times New Roman"/>
                <w:color w:val="000008"/>
              </w:rPr>
              <w:t>бластной</w:t>
            </w:r>
          </w:p>
          <w:p w:rsidR="002827E0" w:rsidRPr="00E67C15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бюджет</w:t>
            </w:r>
          </w:p>
        </w:tc>
        <w:tc>
          <w:tcPr>
            <w:tcW w:w="1129" w:type="dxa"/>
          </w:tcPr>
          <w:p w:rsidR="002827E0" w:rsidRDefault="00BF1CD9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</w:t>
            </w:r>
            <w:r w:rsidR="002827E0">
              <w:rPr>
                <w:rFonts w:ascii="Times New Roman" w:hAnsi="Times New Roman" w:cs="Times New Roman"/>
                <w:color w:val="000008"/>
              </w:rPr>
              <w:t xml:space="preserve">юджет </w:t>
            </w:r>
          </w:p>
          <w:p w:rsidR="002827E0" w:rsidRPr="00E67C15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района</w:t>
            </w:r>
          </w:p>
        </w:tc>
        <w:tc>
          <w:tcPr>
            <w:tcW w:w="1258" w:type="dxa"/>
          </w:tcPr>
          <w:p w:rsidR="002827E0" w:rsidRDefault="00BF1CD9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б</w:t>
            </w:r>
            <w:r w:rsidR="002827E0">
              <w:rPr>
                <w:rFonts w:ascii="Times New Roman" w:hAnsi="Times New Roman" w:cs="Times New Roman"/>
                <w:color w:val="000008"/>
              </w:rPr>
              <w:t xml:space="preserve">юджет </w:t>
            </w:r>
          </w:p>
          <w:p w:rsidR="002827E0" w:rsidRPr="00E67C15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поселения</w:t>
            </w:r>
          </w:p>
        </w:tc>
        <w:tc>
          <w:tcPr>
            <w:tcW w:w="1368" w:type="dxa"/>
          </w:tcPr>
          <w:p w:rsidR="002827E0" w:rsidRDefault="00BF1CD9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в</w:t>
            </w:r>
            <w:r w:rsidR="002827E0">
              <w:rPr>
                <w:rFonts w:ascii="Times New Roman" w:hAnsi="Times New Roman" w:cs="Times New Roman"/>
                <w:color w:val="000008"/>
              </w:rPr>
              <w:t>небюджет.</w:t>
            </w:r>
          </w:p>
          <w:p w:rsidR="002827E0" w:rsidRPr="00E67C15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средства</w:t>
            </w:r>
          </w:p>
        </w:tc>
        <w:tc>
          <w:tcPr>
            <w:tcW w:w="1119" w:type="dxa"/>
          </w:tcPr>
          <w:p w:rsidR="002827E0" w:rsidRPr="00E67C15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</w:rPr>
            </w:pPr>
            <w:r>
              <w:rPr>
                <w:rFonts w:ascii="Times New Roman" w:hAnsi="Times New Roman" w:cs="Times New Roman"/>
                <w:color w:val="000008"/>
              </w:rPr>
              <w:t>ВСЕГО</w:t>
            </w:r>
          </w:p>
        </w:tc>
      </w:tr>
      <w:tr w:rsidR="002827E0" w:rsidRPr="002827E0" w:rsidTr="002827E0">
        <w:tc>
          <w:tcPr>
            <w:tcW w:w="1910" w:type="dxa"/>
          </w:tcPr>
          <w:p w:rsidR="002827E0" w:rsidRPr="002827E0" w:rsidRDefault="00F72B05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н</w:t>
            </w:r>
            <w:r w:rsidR="002827E0" w:rsidRPr="002827E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аправ</w:t>
            </w:r>
            <w:r w:rsidR="002827E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ление деятельности</w:t>
            </w:r>
          </w:p>
        </w:tc>
        <w:tc>
          <w:tcPr>
            <w:tcW w:w="149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8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29" w:type="dxa"/>
          </w:tcPr>
          <w:p w:rsidR="002827E0" w:rsidRPr="002827E0" w:rsidRDefault="004A3532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1839,28</w:t>
            </w:r>
          </w:p>
        </w:tc>
        <w:tc>
          <w:tcPr>
            <w:tcW w:w="125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36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19" w:type="dxa"/>
          </w:tcPr>
          <w:p w:rsidR="002827E0" w:rsidRPr="002827E0" w:rsidRDefault="004A3532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1839,28</w:t>
            </w:r>
          </w:p>
        </w:tc>
      </w:tr>
      <w:tr w:rsidR="002827E0" w:rsidRPr="002827E0" w:rsidTr="002827E0">
        <w:tc>
          <w:tcPr>
            <w:tcW w:w="1910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торговля</w:t>
            </w:r>
          </w:p>
        </w:tc>
        <w:tc>
          <w:tcPr>
            <w:tcW w:w="149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8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2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5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36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1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</w:tr>
      <w:tr w:rsidR="002827E0" w:rsidRPr="002827E0" w:rsidTr="002827E0">
        <w:tc>
          <w:tcPr>
            <w:tcW w:w="1910" w:type="dxa"/>
          </w:tcPr>
          <w:p w:rsidR="002827E0" w:rsidRPr="002827E0" w:rsidRDefault="00F72B05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</w:t>
            </w:r>
            <w:r w:rsidR="002827E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роектирование и планировка территории</w:t>
            </w:r>
          </w:p>
        </w:tc>
        <w:tc>
          <w:tcPr>
            <w:tcW w:w="149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88" w:type="dxa"/>
          </w:tcPr>
          <w:p w:rsidR="002827E0" w:rsidRPr="002827E0" w:rsidRDefault="006D44B2" w:rsidP="00333E86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80850</w:t>
            </w:r>
          </w:p>
        </w:tc>
        <w:tc>
          <w:tcPr>
            <w:tcW w:w="112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58" w:type="dxa"/>
          </w:tcPr>
          <w:p w:rsidR="002827E0" w:rsidRPr="002827E0" w:rsidRDefault="00C31A60" w:rsidP="00F72B05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2827E0" w:rsidRPr="002827E0" w:rsidRDefault="002827E0" w:rsidP="00F72B05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19" w:type="dxa"/>
          </w:tcPr>
          <w:p w:rsidR="002827E0" w:rsidRPr="002827E0" w:rsidRDefault="006D44B2" w:rsidP="00F72B05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80</w:t>
            </w:r>
            <w:r w:rsidR="00C31A6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900</w:t>
            </w:r>
          </w:p>
        </w:tc>
      </w:tr>
      <w:tr w:rsidR="002827E0" w:rsidRPr="002827E0" w:rsidTr="002827E0">
        <w:tc>
          <w:tcPr>
            <w:tcW w:w="1910" w:type="dxa"/>
          </w:tcPr>
          <w:p w:rsidR="002827E0" w:rsidRPr="002827E0" w:rsidRDefault="00F72B05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ж</w:t>
            </w:r>
            <w:r w:rsidR="002827E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илищное строительство</w:t>
            </w:r>
          </w:p>
        </w:tc>
        <w:tc>
          <w:tcPr>
            <w:tcW w:w="149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8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2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58" w:type="dxa"/>
          </w:tcPr>
          <w:p w:rsidR="002827E0" w:rsidRPr="002827E0" w:rsidRDefault="002827E0" w:rsidP="00F72B05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368" w:type="dxa"/>
          </w:tcPr>
          <w:p w:rsidR="002827E0" w:rsidRPr="002827E0" w:rsidRDefault="006D44B2" w:rsidP="00F72B05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7</w:t>
            </w:r>
            <w:r w:rsidR="00C31A6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000</w:t>
            </w:r>
          </w:p>
        </w:tc>
        <w:tc>
          <w:tcPr>
            <w:tcW w:w="1119" w:type="dxa"/>
          </w:tcPr>
          <w:p w:rsidR="002827E0" w:rsidRPr="002827E0" w:rsidRDefault="006D44B2" w:rsidP="00F72B05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7</w:t>
            </w:r>
            <w:r w:rsidR="00C31A6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000</w:t>
            </w:r>
          </w:p>
        </w:tc>
      </w:tr>
      <w:tr w:rsidR="002827E0" w:rsidRPr="002827E0" w:rsidTr="002827E0">
        <w:tc>
          <w:tcPr>
            <w:tcW w:w="1910" w:type="dxa"/>
          </w:tcPr>
          <w:p w:rsidR="002827E0" w:rsidRPr="002827E0" w:rsidRDefault="00F72B05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</w:t>
            </w:r>
            <w:r w:rsidR="002827E0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рочие объекты</w:t>
            </w:r>
          </w:p>
        </w:tc>
        <w:tc>
          <w:tcPr>
            <w:tcW w:w="149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88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29" w:type="dxa"/>
          </w:tcPr>
          <w:p w:rsidR="002827E0" w:rsidRPr="002827E0" w:rsidRDefault="002827E0" w:rsidP="000A0956">
            <w:pPr>
              <w:jc w:val="both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258" w:type="dxa"/>
          </w:tcPr>
          <w:p w:rsidR="002827E0" w:rsidRPr="002827E0" w:rsidRDefault="00C31A60" w:rsidP="006D44B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750</w:t>
            </w:r>
          </w:p>
        </w:tc>
        <w:tc>
          <w:tcPr>
            <w:tcW w:w="1368" w:type="dxa"/>
          </w:tcPr>
          <w:p w:rsidR="002827E0" w:rsidRPr="002827E0" w:rsidRDefault="002827E0" w:rsidP="006D44B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</w:p>
        </w:tc>
        <w:tc>
          <w:tcPr>
            <w:tcW w:w="1119" w:type="dxa"/>
          </w:tcPr>
          <w:p w:rsidR="002827E0" w:rsidRPr="002827E0" w:rsidRDefault="00C31A60" w:rsidP="006D44B2">
            <w:pPr>
              <w:jc w:val="center"/>
              <w:rPr>
                <w:rFonts w:ascii="Times New Roman" w:hAnsi="Times New Roman" w:cs="Times New Roman"/>
                <w:color w:val="0000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750</w:t>
            </w:r>
          </w:p>
        </w:tc>
      </w:tr>
    </w:tbl>
    <w:p w:rsidR="00CB41A2" w:rsidRDefault="00CB41A2" w:rsidP="00025426">
      <w:pPr>
        <w:jc w:val="both"/>
        <w:rPr>
          <w:rFonts w:ascii="Times New Roman" w:hAnsi="Times New Roman" w:cs="Times New Roman"/>
          <w:color w:val="000008"/>
          <w:sz w:val="26"/>
          <w:szCs w:val="26"/>
        </w:rPr>
      </w:pPr>
    </w:p>
    <w:p w:rsidR="00CB41A2" w:rsidRPr="00F921F1" w:rsidRDefault="00CB41A2" w:rsidP="00CB41A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sz w:val="26"/>
          <w:szCs w:val="26"/>
        </w:rPr>
        <w:t>2.7</w:t>
      </w:r>
      <w:r w:rsidRPr="00F921F1">
        <w:rPr>
          <w:rFonts w:ascii="Times New Roman" w:hAnsi="Times New Roman" w:cs="Times New Roman"/>
          <w:b/>
          <w:sz w:val="26"/>
          <w:szCs w:val="26"/>
        </w:rPr>
        <w:t>. ОЦЕНКА СОЦИАЛЬНО-ЭКОНОМИЧЕСКОЙ ЭФФЕКТИВНОСТИ</w:t>
      </w:r>
    </w:p>
    <w:p w:rsidR="00CB41A2" w:rsidRPr="00F921F1" w:rsidRDefault="00CB41A2" w:rsidP="00CB41A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b/>
          <w:sz w:val="26"/>
          <w:szCs w:val="26"/>
        </w:rPr>
        <w:t>МЕРОПРИЯТИЙ, И СООТВЕТСТВИЯ РЕЗУЛЬТАТОВ НОРМАТИВНЫМ</w:t>
      </w:r>
      <w:r w:rsidR="00D100DB" w:rsidRPr="00F921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21F1">
        <w:rPr>
          <w:rFonts w:ascii="Times New Roman" w:hAnsi="Times New Roman" w:cs="Times New Roman"/>
          <w:b/>
          <w:sz w:val="26"/>
          <w:szCs w:val="26"/>
        </w:rPr>
        <w:t>ИНДЕКСАМ</w:t>
      </w:r>
    </w:p>
    <w:p w:rsidR="00CB41A2" w:rsidRPr="00F921F1" w:rsidRDefault="007272C9" w:rsidP="00CB41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87B" w:rsidRPr="00F921F1" w:rsidRDefault="0018087B" w:rsidP="0018087B">
      <w:pPr>
        <w:jc w:val="both"/>
        <w:rPr>
          <w:rFonts w:ascii="Times New Roman" w:hAnsi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>1. В соответствии с Генеральным планом Нижнепенского сельского поселения будет вестись строительство социальных объектов и жилищного строительства.</w:t>
      </w:r>
    </w:p>
    <w:p w:rsidR="0018087B" w:rsidRPr="00F921F1" w:rsidRDefault="0018087B" w:rsidP="0018087B">
      <w:pPr>
        <w:jc w:val="both"/>
        <w:rPr>
          <w:rFonts w:ascii="Times New Roman" w:hAnsi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>2. После строительства социальных объектов произойдет качественное улучшение жизни жителей с. Нижние Пены (жители будут проживать в бла</w:t>
      </w:r>
      <w:r w:rsidR="00333E86" w:rsidRPr="00F921F1">
        <w:rPr>
          <w:rFonts w:ascii="Times New Roman" w:hAnsi="Times New Roman"/>
          <w:sz w:val="26"/>
          <w:szCs w:val="26"/>
        </w:rPr>
        <w:t>гоустроенном сельском поселении).</w:t>
      </w:r>
    </w:p>
    <w:p w:rsidR="0018087B" w:rsidRPr="00F921F1" w:rsidRDefault="00333E86" w:rsidP="0018087B">
      <w:pPr>
        <w:jc w:val="both"/>
        <w:rPr>
          <w:rFonts w:ascii="Times New Roman" w:hAnsi="Times New Roman"/>
          <w:sz w:val="26"/>
          <w:szCs w:val="26"/>
        </w:rPr>
      </w:pPr>
      <w:r w:rsidRPr="00F921F1">
        <w:rPr>
          <w:rFonts w:ascii="Times New Roman" w:hAnsi="Times New Roman"/>
          <w:sz w:val="26"/>
          <w:szCs w:val="26"/>
        </w:rPr>
        <w:t>Экономия финансовых средств будет за счё</w:t>
      </w:r>
      <w:r w:rsidR="0018087B" w:rsidRPr="00F921F1">
        <w:rPr>
          <w:rFonts w:ascii="Times New Roman" w:hAnsi="Times New Roman"/>
          <w:sz w:val="26"/>
          <w:szCs w:val="26"/>
        </w:rPr>
        <w:t>т своевременного доступ</w:t>
      </w:r>
      <w:r w:rsidRPr="00F921F1">
        <w:rPr>
          <w:rFonts w:ascii="Times New Roman" w:hAnsi="Times New Roman"/>
          <w:sz w:val="26"/>
          <w:szCs w:val="26"/>
        </w:rPr>
        <w:t xml:space="preserve">а и комплексного обслуживания </w:t>
      </w:r>
      <w:r w:rsidR="0018087B" w:rsidRPr="00F921F1">
        <w:rPr>
          <w:rFonts w:ascii="Times New Roman" w:hAnsi="Times New Roman"/>
          <w:sz w:val="26"/>
          <w:szCs w:val="26"/>
        </w:rPr>
        <w:t>населения коммунальными службами, получать по месту жительства качество питьевой воды.</w:t>
      </w:r>
    </w:p>
    <w:p w:rsidR="00CB41A2" w:rsidRPr="00F921F1" w:rsidRDefault="00CB41A2" w:rsidP="00CB41A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1F1">
        <w:rPr>
          <w:rFonts w:ascii="Times New Roman" w:hAnsi="Times New Roman" w:cs="Times New Roman"/>
          <w:b/>
          <w:bCs/>
          <w:sz w:val="26"/>
          <w:szCs w:val="26"/>
        </w:rPr>
        <w:t>2.8</w:t>
      </w:r>
      <w:r w:rsidRPr="00F921F1">
        <w:rPr>
          <w:rFonts w:ascii="Times New Roman" w:hAnsi="Times New Roman" w:cs="Times New Roman"/>
          <w:b/>
          <w:sz w:val="26"/>
          <w:szCs w:val="26"/>
        </w:rPr>
        <w:t>. ОРГАНИЗАЦИЯ КОНТРОЛЯ ЗА ВЫПОЛНЕНИЕМ ПРОГРАММЫ</w:t>
      </w:r>
    </w:p>
    <w:p w:rsidR="00CB41A2" w:rsidRPr="00F921F1" w:rsidRDefault="00CB41A2" w:rsidP="00CB41A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41A2" w:rsidRPr="00F921F1" w:rsidRDefault="00CB41A2" w:rsidP="00CB41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>Ежегодный анализ реализации Программы осуществляет администрация</w:t>
      </w:r>
    </w:p>
    <w:p w:rsidR="00CB41A2" w:rsidRPr="00F921F1" w:rsidRDefault="00CB41A2" w:rsidP="00CB41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921F1">
        <w:rPr>
          <w:rFonts w:ascii="Times New Roman" w:hAnsi="Times New Roman" w:cs="Times New Roman"/>
          <w:sz w:val="26"/>
          <w:szCs w:val="26"/>
        </w:rPr>
        <w:t xml:space="preserve">Нижнепенского сельского поселения. </w:t>
      </w:r>
      <w:r w:rsidR="008E1675" w:rsidRPr="00F921F1">
        <w:rPr>
          <w:rFonts w:ascii="Times New Roman" w:hAnsi="Times New Roman" w:cs="Times New Roman"/>
          <w:sz w:val="26"/>
          <w:szCs w:val="26"/>
        </w:rPr>
        <w:t xml:space="preserve"> </w:t>
      </w:r>
      <w:r w:rsidRPr="00F921F1">
        <w:rPr>
          <w:rFonts w:ascii="Times New Roman" w:hAnsi="Times New Roman" w:cs="Times New Roman"/>
          <w:sz w:val="26"/>
          <w:szCs w:val="26"/>
        </w:rPr>
        <w:t>Земское собрание сельского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CB41A2" w:rsidRPr="00F921F1" w:rsidRDefault="00CB41A2" w:rsidP="00025426">
      <w:pPr>
        <w:jc w:val="both"/>
        <w:rPr>
          <w:rFonts w:ascii="Times New Roman" w:hAnsi="Times New Roman" w:cs="Times New Roman"/>
          <w:color w:val="000008"/>
          <w:sz w:val="26"/>
          <w:szCs w:val="26"/>
        </w:rPr>
      </w:pPr>
    </w:p>
    <w:p w:rsidR="00CB41A2" w:rsidRPr="00F921F1" w:rsidRDefault="00CB41A2" w:rsidP="00025426">
      <w:pPr>
        <w:jc w:val="both"/>
        <w:rPr>
          <w:rFonts w:ascii="Times New Roman" w:hAnsi="Times New Roman" w:cs="Times New Roman"/>
          <w:color w:val="000008"/>
          <w:sz w:val="26"/>
          <w:szCs w:val="26"/>
        </w:rPr>
      </w:pPr>
    </w:p>
    <w:sectPr w:rsidR="00CB41A2" w:rsidRPr="00F921F1" w:rsidSect="005A09A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B6" w:rsidRDefault="00C231B6" w:rsidP="005A09AB">
      <w:pPr>
        <w:spacing w:after="0" w:line="240" w:lineRule="auto"/>
      </w:pPr>
      <w:r>
        <w:separator/>
      </w:r>
    </w:p>
  </w:endnote>
  <w:endnote w:type="continuationSeparator" w:id="0">
    <w:p w:rsidR="00C231B6" w:rsidRDefault="00C231B6" w:rsidP="005A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B6" w:rsidRDefault="00C231B6" w:rsidP="005A09AB">
      <w:pPr>
        <w:spacing w:after="0" w:line="240" w:lineRule="auto"/>
      </w:pPr>
      <w:r>
        <w:separator/>
      </w:r>
    </w:p>
  </w:footnote>
  <w:footnote w:type="continuationSeparator" w:id="0">
    <w:p w:rsidR="00C231B6" w:rsidRDefault="00C231B6" w:rsidP="005A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2249"/>
      <w:docPartObj>
        <w:docPartGallery w:val="Page Numbers (Top of Page)"/>
        <w:docPartUnique/>
      </w:docPartObj>
    </w:sdtPr>
    <w:sdtEndPr/>
    <w:sdtContent>
      <w:p w:rsidR="000A0956" w:rsidRDefault="00E76677" w:rsidP="005A09A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956" w:rsidRDefault="000A09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364E"/>
    <w:multiLevelType w:val="hybridMultilevel"/>
    <w:tmpl w:val="29BC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9C4"/>
    <w:rsid w:val="00016AD5"/>
    <w:rsid w:val="00025426"/>
    <w:rsid w:val="00071A14"/>
    <w:rsid w:val="000915B9"/>
    <w:rsid w:val="000A0956"/>
    <w:rsid w:val="00124A68"/>
    <w:rsid w:val="001616B1"/>
    <w:rsid w:val="001721AE"/>
    <w:rsid w:val="0018087B"/>
    <w:rsid w:val="00195316"/>
    <w:rsid w:val="00222BA1"/>
    <w:rsid w:val="00267DA1"/>
    <w:rsid w:val="002827E0"/>
    <w:rsid w:val="00287B6F"/>
    <w:rsid w:val="0029503B"/>
    <w:rsid w:val="002A4AC7"/>
    <w:rsid w:val="002C5903"/>
    <w:rsid w:val="00333E86"/>
    <w:rsid w:val="00365D5A"/>
    <w:rsid w:val="003728F6"/>
    <w:rsid w:val="00387B66"/>
    <w:rsid w:val="003A0D24"/>
    <w:rsid w:val="003C1EBA"/>
    <w:rsid w:val="003C65DF"/>
    <w:rsid w:val="00412E4D"/>
    <w:rsid w:val="00470750"/>
    <w:rsid w:val="004A3532"/>
    <w:rsid w:val="004D0775"/>
    <w:rsid w:val="004E7981"/>
    <w:rsid w:val="00542922"/>
    <w:rsid w:val="005572A7"/>
    <w:rsid w:val="005812BF"/>
    <w:rsid w:val="005A09AB"/>
    <w:rsid w:val="005A0BD2"/>
    <w:rsid w:val="005A5A6A"/>
    <w:rsid w:val="00676A65"/>
    <w:rsid w:val="006C53E9"/>
    <w:rsid w:val="006D44B2"/>
    <w:rsid w:val="006D583C"/>
    <w:rsid w:val="00711A09"/>
    <w:rsid w:val="0072564E"/>
    <w:rsid w:val="007272C9"/>
    <w:rsid w:val="007C6101"/>
    <w:rsid w:val="00830C02"/>
    <w:rsid w:val="00832796"/>
    <w:rsid w:val="00881CE0"/>
    <w:rsid w:val="008A59EB"/>
    <w:rsid w:val="008C2FF3"/>
    <w:rsid w:val="008C7F25"/>
    <w:rsid w:val="008E1675"/>
    <w:rsid w:val="00911E17"/>
    <w:rsid w:val="009520F3"/>
    <w:rsid w:val="00963AEF"/>
    <w:rsid w:val="009A658A"/>
    <w:rsid w:val="009C756D"/>
    <w:rsid w:val="009E14C4"/>
    <w:rsid w:val="00A53702"/>
    <w:rsid w:val="00AB735D"/>
    <w:rsid w:val="00AC3C2B"/>
    <w:rsid w:val="00AE3358"/>
    <w:rsid w:val="00B07475"/>
    <w:rsid w:val="00B20CD4"/>
    <w:rsid w:val="00B66470"/>
    <w:rsid w:val="00B80512"/>
    <w:rsid w:val="00BB019A"/>
    <w:rsid w:val="00BB09EF"/>
    <w:rsid w:val="00BC0757"/>
    <w:rsid w:val="00BE6790"/>
    <w:rsid w:val="00BF1CD9"/>
    <w:rsid w:val="00C0604A"/>
    <w:rsid w:val="00C231B6"/>
    <w:rsid w:val="00C31A60"/>
    <w:rsid w:val="00C81BC3"/>
    <w:rsid w:val="00CB19C4"/>
    <w:rsid w:val="00CB23E9"/>
    <w:rsid w:val="00CB41A2"/>
    <w:rsid w:val="00D100DB"/>
    <w:rsid w:val="00D13271"/>
    <w:rsid w:val="00DA345E"/>
    <w:rsid w:val="00E22811"/>
    <w:rsid w:val="00E479F3"/>
    <w:rsid w:val="00E67C15"/>
    <w:rsid w:val="00E76677"/>
    <w:rsid w:val="00E83690"/>
    <w:rsid w:val="00E94F8C"/>
    <w:rsid w:val="00EB0886"/>
    <w:rsid w:val="00EC2FBF"/>
    <w:rsid w:val="00EC3879"/>
    <w:rsid w:val="00EC4FF4"/>
    <w:rsid w:val="00F30EB1"/>
    <w:rsid w:val="00F478E4"/>
    <w:rsid w:val="00F51D87"/>
    <w:rsid w:val="00F72B05"/>
    <w:rsid w:val="00F9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4FD20-7107-42FC-B162-7EA6E311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B9"/>
  </w:style>
  <w:style w:type="paragraph" w:styleId="1">
    <w:name w:val="heading 1"/>
    <w:basedOn w:val="a"/>
    <w:next w:val="a"/>
    <w:link w:val="10"/>
    <w:qFormat/>
    <w:rsid w:val="006C53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A7"/>
    <w:pPr>
      <w:spacing w:after="0" w:line="240" w:lineRule="auto"/>
    </w:pPr>
  </w:style>
  <w:style w:type="paragraph" w:customStyle="1" w:styleId="6">
    <w:name w:val="заголовок 6"/>
    <w:basedOn w:val="a"/>
    <w:next w:val="a"/>
    <w:rsid w:val="00387B6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styleId="a4">
    <w:name w:val="Strong"/>
    <w:uiPriority w:val="22"/>
    <w:qFormat/>
    <w:rsid w:val="00AB735D"/>
    <w:rPr>
      <w:rFonts w:ascii="Times New Roman" w:hAnsi="Times New Roman" w:cs="Times New Roman" w:hint="default"/>
      <w:b/>
      <w:bCs/>
    </w:rPr>
  </w:style>
  <w:style w:type="paragraph" w:styleId="a5">
    <w:name w:val="Normal (Web)"/>
    <w:aliases w:val="Обычный (Web)"/>
    <w:basedOn w:val="a"/>
    <w:uiPriority w:val="99"/>
    <w:rsid w:val="00AB73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3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3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8">
    <w:name w:val="Основной текст Знак"/>
    <w:aliases w:val="Основной текст1 Знак"/>
    <w:link w:val="a9"/>
    <w:semiHidden/>
    <w:locked/>
    <w:rsid w:val="006C53E9"/>
    <w:rPr>
      <w:sz w:val="24"/>
      <w:szCs w:val="24"/>
    </w:rPr>
  </w:style>
  <w:style w:type="paragraph" w:styleId="a9">
    <w:name w:val="Body Text"/>
    <w:aliases w:val="Основной текст1"/>
    <w:basedOn w:val="a"/>
    <w:link w:val="a8"/>
    <w:semiHidden/>
    <w:unhideWhenUsed/>
    <w:rsid w:val="006C53E9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53E9"/>
  </w:style>
  <w:style w:type="paragraph" w:styleId="aa">
    <w:name w:val="List Paragraph"/>
    <w:basedOn w:val="a"/>
    <w:qFormat/>
    <w:rsid w:val="00CB23E9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E47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5A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09AB"/>
  </w:style>
  <w:style w:type="paragraph" w:styleId="ae">
    <w:name w:val="footer"/>
    <w:basedOn w:val="a"/>
    <w:link w:val="af"/>
    <w:uiPriority w:val="99"/>
    <w:semiHidden/>
    <w:unhideWhenUsed/>
    <w:rsid w:val="005A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A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7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08CA-DCE6-4C1E-B7ED-538E92B7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2017-12-03T07:56:00Z</cp:lastPrinted>
  <dcterms:created xsi:type="dcterms:W3CDTF">2017-11-21T10:52:00Z</dcterms:created>
  <dcterms:modified xsi:type="dcterms:W3CDTF">2017-12-03T07:59:00Z</dcterms:modified>
</cp:coreProperties>
</file>