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931" w:rsidRPr="001F4FD0" w:rsidRDefault="004B0931" w:rsidP="004B093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F4FD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931" w:rsidRPr="001F4FD0" w:rsidRDefault="004B0931" w:rsidP="004B0931">
      <w:pPr>
        <w:jc w:val="center"/>
        <w:rPr>
          <w:rFonts w:ascii="Arial" w:hAnsi="Arial" w:cs="Arial"/>
          <w:b/>
          <w:sz w:val="24"/>
          <w:szCs w:val="24"/>
        </w:rPr>
      </w:pPr>
      <w:r w:rsidRPr="001F4FD0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4B0931" w:rsidRPr="001F4FD0" w:rsidRDefault="004B0931" w:rsidP="004B0931">
      <w:pPr>
        <w:jc w:val="center"/>
        <w:rPr>
          <w:rFonts w:ascii="Arial" w:hAnsi="Arial" w:cs="Arial"/>
          <w:b/>
          <w:sz w:val="24"/>
          <w:szCs w:val="24"/>
        </w:rPr>
      </w:pPr>
      <w:r w:rsidRPr="001F4FD0">
        <w:rPr>
          <w:rFonts w:ascii="Arial" w:hAnsi="Arial" w:cs="Arial"/>
          <w:b/>
          <w:sz w:val="24"/>
          <w:szCs w:val="24"/>
        </w:rPr>
        <w:t xml:space="preserve">АДМИНИСТРАЦИИ </w:t>
      </w:r>
    </w:p>
    <w:p w:rsidR="004B0931" w:rsidRPr="001F4FD0" w:rsidRDefault="004B0931" w:rsidP="004B0931">
      <w:pPr>
        <w:jc w:val="center"/>
        <w:rPr>
          <w:rFonts w:ascii="Arial" w:hAnsi="Arial" w:cs="Arial"/>
          <w:b/>
          <w:sz w:val="24"/>
          <w:szCs w:val="24"/>
        </w:rPr>
      </w:pPr>
      <w:r w:rsidRPr="001F4FD0">
        <w:rPr>
          <w:rFonts w:ascii="Arial" w:hAnsi="Arial" w:cs="Arial"/>
          <w:b/>
          <w:sz w:val="24"/>
          <w:szCs w:val="24"/>
        </w:rPr>
        <w:t>НИЖНЕПЕНСКОГО СЕЛЬСКОГО ПОСЕЛЕНИЯ МУНИЦИПАЛЬНОГО РАЙОНА «РАКИТЯНСКИЙ РАЙОН»</w:t>
      </w:r>
    </w:p>
    <w:p w:rsidR="004B0931" w:rsidRPr="001F4FD0" w:rsidRDefault="004B0931" w:rsidP="004B0931">
      <w:pPr>
        <w:jc w:val="center"/>
        <w:rPr>
          <w:rFonts w:ascii="Arial" w:hAnsi="Arial" w:cs="Arial"/>
          <w:sz w:val="24"/>
          <w:szCs w:val="24"/>
        </w:rPr>
      </w:pPr>
      <w:r w:rsidRPr="001F4FD0">
        <w:rPr>
          <w:rFonts w:ascii="Arial" w:hAnsi="Arial" w:cs="Arial"/>
          <w:sz w:val="24"/>
          <w:szCs w:val="24"/>
        </w:rPr>
        <w:t>Нижние Пены</w:t>
      </w:r>
    </w:p>
    <w:p w:rsidR="004B0931" w:rsidRPr="001F4FD0" w:rsidRDefault="004B0931" w:rsidP="004B0931">
      <w:pPr>
        <w:rPr>
          <w:rFonts w:ascii="Arial" w:hAnsi="Arial" w:cs="Arial"/>
          <w:b/>
          <w:sz w:val="24"/>
          <w:szCs w:val="24"/>
        </w:rPr>
      </w:pPr>
    </w:p>
    <w:p w:rsidR="004B0931" w:rsidRPr="001F4FD0" w:rsidRDefault="004B0931" w:rsidP="004B0931">
      <w:pPr>
        <w:jc w:val="center"/>
        <w:rPr>
          <w:rFonts w:ascii="Arial" w:hAnsi="Arial" w:cs="Arial"/>
          <w:b/>
          <w:sz w:val="24"/>
          <w:szCs w:val="24"/>
        </w:rPr>
      </w:pPr>
    </w:p>
    <w:p w:rsidR="004B0931" w:rsidRPr="001F4FD0" w:rsidRDefault="004B0931" w:rsidP="004B0931">
      <w:pPr>
        <w:rPr>
          <w:rFonts w:ascii="Arial" w:hAnsi="Arial" w:cs="Arial"/>
          <w:sz w:val="24"/>
          <w:szCs w:val="24"/>
        </w:rPr>
      </w:pPr>
    </w:p>
    <w:p w:rsidR="004B0931" w:rsidRPr="001F4FD0" w:rsidRDefault="00BB63AD" w:rsidP="004B0931">
      <w:pPr>
        <w:rPr>
          <w:rFonts w:ascii="Arial" w:hAnsi="Arial" w:cs="Arial"/>
          <w:sz w:val="24"/>
          <w:szCs w:val="24"/>
        </w:rPr>
      </w:pPr>
      <w:r w:rsidRPr="001F4FD0">
        <w:rPr>
          <w:rFonts w:ascii="Arial" w:hAnsi="Arial" w:cs="Arial"/>
          <w:sz w:val="24"/>
          <w:szCs w:val="24"/>
        </w:rPr>
        <w:t xml:space="preserve">«26» мая </w:t>
      </w:r>
      <w:r w:rsidR="00BF7865" w:rsidRPr="001F4FD0">
        <w:rPr>
          <w:rFonts w:ascii="Arial" w:hAnsi="Arial" w:cs="Arial"/>
          <w:sz w:val="24"/>
          <w:szCs w:val="24"/>
        </w:rPr>
        <w:t xml:space="preserve">2025 </w:t>
      </w:r>
      <w:r w:rsidR="004B0931" w:rsidRPr="001F4FD0">
        <w:rPr>
          <w:rFonts w:ascii="Arial" w:hAnsi="Arial" w:cs="Arial"/>
          <w:sz w:val="24"/>
          <w:szCs w:val="24"/>
        </w:rPr>
        <w:t xml:space="preserve">г.                                                            </w:t>
      </w:r>
      <w:r w:rsidRPr="001F4FD0">
        <w:rPr>
          <w:rFonts w:ascii="Arial" w:hAnsi="Arial" w:cs="Arial"/>
          <w:sz w:val="24"/>
          <w:szCs w:val="24"/>
        </w:rPr>
        <w:t xml:space="preserve">                            </w:t>
      </w:r>
      <w:r w:rsidR="00BF7865" w:rsidRPr="001F4FD0">
        <w:rPr>
          <w:rFonts w:ascii="Arial" w:hAnsi="Arial" w:cs="Arial"/>
          <w:sz w:val="24"/>
          <w:szCs w:val="24"/>
        </w:rPr>
        <w:t xml:space="preserve">        </w:t>
      </w:r>
      <w:r w:rsidR="00857D91" w:rsidRPr="001F4FD0">
        <w:rPr>
          <w:rFonts w:ascii="Arial" w:hAnsi="Arial" w:cs="Arial"/>
          <w:sz w:val="24"/>
          <w:szCs w:val="24"/>
        </w:rPr>
        <w:t>№ 17</w:t>
      </w:r>
    </w:p>
    <w:p w:rsidR="004B0931" w:rsidRPr="001F4FD0" w:rsidRDefault="004B0931" w:rsidP="004B0931">
      <w:pPr>
        <w:rPr>
          <w:rFonts w:ascii="Arial" w:hAnsi="Arial" w:cs="Arial"/>
          <w:sz w:val="24"/>
          <w:szCs w:val="24"/>
        </w:rPr>
      </w:pPr>
    </w:p>
    <w:p w:rsidR="004B0931" w:rsidRPr="001F4FD0" w:rsidRDefault="004B0931" w:rsidP="004B0931">
      <w:pPr>
        <w:rPr>
          <w:rFonts w:ascii="Arial" w:hAnsi="Arial" w:cs="Arial"/>
          <w:sz w:val="24"/>
          <w:szCs w:val="24"/>
        </w:rPr>
      </w:pPr>
    </w:p>
    <w:p w:rsidR="004B0931" w:rsidRPr="001F4FD0" w:rsidRDefault="004B0931" w:rsidP="004B0931">
      <w:pPr>
        <w:rPr>
          <w:rFonts w:ascii="Arial" w:hAnsi="Arial" w:cs="Arial"/>
          <w:b/>
          <w:sz w:val="24"/>
          <w:szCs w:val="24"/>
        </w:rPr>
      </w:pPr>
      <w:r w:rsidRPr="001F4FD0">
        <w:rPr>
          <w:rFonts w:ascii="Arial" w:hAnsi="Arial" w:cs="Arial"/>
          <w:b/>
          <w:sz w:val="24"/>
          <w:szCs w:val="24"/>
        </w:rPr>
        <w:t xml:space="preserve"> О внесении изменений в постановление</w:t>
      </w:r>
    </w:p>
    <w:p w:rsidR="004B0931" w:rsidRPr="001F4FD0" w:rsidRDefault="004B0931" w:rsidP="004B0931">
      <w:pPr>
        <w:rPr>
          <w:rFonts w:ascii="Arial" w:hAnsi="Arial" w:cs="Arial"/>
          <w:b/>
          <w:sz w:val="24"/>
          <w:szCs w:val="24"/>
        </w:rPr>
      </w:pPr>
      <w:r w:rsidRPr="001F4FD0">
        <w:rPr>
          <w:rFonts w:ascii="Arial" w:hAnsi="Arial" w:cs="Arial"/>
          <w:b/>
          <w:sz w:val="24"/>
          <w:szCs w:val="24"/>
        </w:rPr>
        <w:t xml:space="preserve"> администрации Нижнепенского сельского</w:t>
      </w:r>
    </w:p>
    <w:p w:rsidR="004B0931" w:rsidRPr="001F4FD0" w:rsidRDefault="00BF7865" w:rsidP="004B0931">
      <w:pPr>
        <w:rPr>
          <w:rFonts w:ascii="Arial" w:hAnsi="Arial" w:cs="Arial"/>
          <w:b/>
          <w:sz w:val="24"/>
          <w:szCs w:val="24"/>
        </w:rPr>
      </w:pPr>
      <w:r w:rsidRPr="001F4FD0">
        <w:rPr>
          <w:rFonts w:ascii="Arial" w:hAnsi="Arial" w:cs="Arial"/>
          <w:b/>
          <w:sz w:val="24"/>
          <w:szCs w:val="24"/>
        </w:rPr>
        <w:t xml:space="preserve"> поселения от 20.08. 2021 г.</w:t>
      </w:r>
      <w:r w:rsidR="004B0931" w:rsidRPr="001F4FD0">
        <w:rPr>
          <w:rFonts w:ascii="Arial" w:hAnsi="Arial" w:cs="Arial"/>
          <w:b/>
          <w:sz w:val="24"/>
          <w:szCs w:val="24"/>
        </w:rPr>
        <w:t xml:space="preserve"> № 14</w:t>
      </w:r>
    </w:p>
    <w:p w:rsidR="004B0931" w:rsidRPr="001F4FD0" w:rsidRDefault="004B0931" w:rsidP="004B0931">
      <w:pPr>
        <w:rPr>
          <w:rFonts w:ascii="Arial" w:hAnsi="Arial" w:cs="Arial"/>
          <w:b/>
          <w:sz w:val="24"/>
          <w:szCs w:val="24"/>
        </w:rPr>
      </w:pPr>
    </w:p>
    <w:p w:rsidR="004B0931" w:rsidRPr="001F4FD0" w:rsidRDefault="004B0931" w:rsidP="004B0931">
      <w:pPr>
        <w:jc w:val="both"/>
        <w:rPr>
          <w:rFonts w:ascii="Arial" w:hAnsi="Arial" w:cs="Arial"/>
          <w:b/>
          <w:sz w:val="24"/>
          <w:szCs w:val="24"/>
        </w:rPr>
      </w:pPr>
    </w:p>
    <w:p w:rsidR="004B0931" w:rsidRPr="001F4FD0" w:rsidRDefault="004B0931" w:rsidP="004B0931">
      <w:pPr>
        <w:jc w:val="both"/>
        <w:rPr>
          <w:rFonts w:ascii="Arial" w:hAnsi="Arial" w:cs="Arial"/>
          <w:b/>
          <w:sz w:val="24"/>
          <w:szCs w:val="24"/>
        </w:rPr>
      </w:pPr>
    </w:p>
    <w:p w:rsidR="004B0931" w:rsidRPr="001F4FD0" w:rsidRDefault="004B0931" w:rsidP="001F4F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4FD0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от 27.07.2010 года № 210-ФЗ «Об организации предоставления государственных и муниципальных услуг», в целях приведения муниципальных нормативных правовых актов в сфере предоставления муниципальных услуг в соответствие с действующим законодательством, администрация Нижнепенского сельского поселения Ракитянского района </w:t>
      </w:r>
      <w:r w:rsidRPr="001F4FD0">
        <w:rPr>
          <w:rFonts w:ascii="Arial" w:hAnsi="Arial" w:cs="Arial"/>
          <w:b/>
          <w:sz w:val="24"/>
          <w:szCs w:val="24"/>
        </w:rPr>
        <w:t xml:space="preserve">п о с </w:t>
      </w:r>
      <w:proofErr w:type="gramStart"/>
      <w:r w:rsidRPr="001F4FD0">
        <w:rPr>
          <w:rFonts w:ascii="Arial" w:hAnsi="Arial" w:cs="Arial"/>
          <w:b/>
          <w:sz w:val="24"/>
          <w:szCs w:val="24"/>
        </w:rPr>
        <w:t>т</w:t>
      </w:r>
      <w:proofErr w:type="gramEnd"/>
      <w:r w:rsidRPr="001F4FD0">
        <w:rPr>
          <w:rFonts w:ascii="Arial" w:hAnsi="Arial" w:cs="Arial"/>
          <w:b/>
          <w:sz w:val="24"/>
          <w:szCs w:val="24"/>
        </w:rPr>
        <w:t xml:space="preserve"> а н о в л я е т</w:t>
      </w:r>
      <w:r w:rsidRPr="001F4FD0">
        <w:rPr>
          <w:rFonts w:ascii="Arial" w:hAnsi="Arial" w:cs="Arial"/>
          <w:sz w:val="24"/>
          <w:szCs w:val="24"/>
        </w:rPr>
        <w:t>:</w:t>
      </w:r>
    </w:p>
    <w:p w:rsidR="00857D91" w:rsidRPr="001F4FD0" w:rsidRDefault="004B0931" w:rsidP="00857D91">
      <w:pPr>
        <w:pStyle w:val="a5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1F4FD0">
        <w:rPr>
          <w:rFonts w:ascii="Arial" w:hAnsi="Arial" w:cs="Arial"/>
          <w:bCs/>
          <w:sz w:val="24"/>
          <w:szCs w:val="24"/>
        </w:rPr>
        <w:t>Внести в административный регламент предоставления</w:t>
      </w:r>
    </w:p>
    <w:p w:rsidR="004B0931" w:rsidRPr="001F4FD0" w:rsidRDefault="004B0931" w:rsidP="00857D91">
      <w:pPr>
        <w:jc w:val="both"/>
        <w:rPr>
          <w:rFonts w:ascii="Arial" w:hAnsi="Arial" w:cs="Arial"/>
          <w:bCs/>
          <w:sz w:val="24"/>
          <w:szCs w:val="24"/>
        </w:rPr>
      </w:pPr>
      <w:r w:rsidRPr="001F4FD0">
        <w:rPr>
          <w:rFonts w:ascii="Arial" w:hAnsi="Arial" w:cs="Arial"/>
          <w:bCs/>
          <w:sz w:val="24"/>
          <w:szCs w:val="24"/>
        </w:rPr>
        <w:t xml:space="preserve">муниципальной услуги </w:t>
      </w:r>
      <w:r w:rsidRPr="001F4FD0">
        <w:rPr>
          <w:rFonts w:ascii="Arial" w:hAnsi="Arial" w:cs="Arial"/>
          <w:sz w:val="24"/>
          <w:szCs w:val="24"/>
        </w:rPr>
        <w:t>«</w:t>
      </w:r>
      <w:r w:rsidRPr="001F4FD0">
        <w:rPr>
          <w:rFonts w:ascii="Arial" w:hAnsi="Arial" w:cs="Arial"/>
          <w:iCs/>
          <w:sz w:val="24"/>
          <w:szCs w:val="24"/>
        </w:rPr>
        <w:t xml:space="preserve">Об утверждении </w:t>
      </w:r>
      <w:r w:rsidRPr="001F4FD0">
        <w:rPr>
          <w:rStyle w:val="FontStyle17"/>
          <w:rFonts w:ascii="Arial" w:hAnsi="Arial" w:cs="Arial"/>
          <w:sz w:val="24"/>
          <w:szCs w:val="24"/>
        </w:rPr>
        <w:t>административного регламента по предоставлению муниципальной услуги - предоставление администрацией Нижнепенского сельского поселения сведений об объектах учета, содержащихся в реестре муниципального имущества Нижнепенского сельского поселения</w:t>
      </w:r>
      <w:r w:rsidRPr="001F4FD0">
        <w:rPr>
          <w:rFonts w:ascii="Arial" w:hAnsi="Arial" w:cs="Arial"/>
          <w:sz w:val="24"/>
          <w:szCs w:val="24"/>
        </w:rPr>
        <w:t xml:space="preserve">», </w:t>
      </w:r>
      <w:r w:rsidRPr="001F4FD0">
        <w:rPr>
          <w:rFonts w:ascii="Arial" w:hAnsi="Arial" w:cs="Arial"/>
          <w:bCs/>
          <w:sz w:val="24"/>
          <w:szCs w:val="24"/>
        </w:rPr>
        <w:t xml:space="preserve">утвержденный постановлением администрации </w:t>
      </w:r>
      <w:r w:rsidRPr="001F4FD0">
        <w:rPr>
          <w:rFonts w:ascii="Arial" w:hAnsi="Arial" w:cs="Arial"/>
          <w:sz w:val="24"/>
          <w:szCs w:val="24"/>
        </w:rPr>
        <w:t xml:space="preserve">Нижнепенского сельского поселения Ракитянского района </w:t>
      </w:r>
      <w:r w:rsidR="00857D91" w:rsidRPr="001F4FD0">
        <w:rPr>
          <w:rFonts w:ascii="Arial" w:hAnsi="Arial" w:cs="Arial"/>
          <w:bCs/>
          <w:sz w:val="24"/>
          <w:szCs w:val="24"/>
        </w:rPr>
        <w:t>от 20.08.</w:t>
      </w:r>
      <w:r w:rsidR="00BF7865" w:rsidRPr="001F4FD0">
        <w:rPr>
          <w:rFonts w:ascii="Arial" w:hAnsi="Arial" w:cs="Arial"/>
          <w:bCs/>
          <w:sz w:val="24"/>
          <w:szCs w:val="24"/>
        </w:rPr>
        <w:t>2021 г.</w:t>
      </w:r>
      <w:r w:rsidRPr="001F4FD0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Pr="001F4FD0">
        <w:rPr>
          <w:rFonts w:ascii="Arial" w:hAnsi="Arial" w:cs="Arial"/>
          <w:bCs/>
          <w:sz w:val="24"/>
          <w:szCs w:val="24"/>
        </w:rPr>
        <w:t>№ 14 «следующие изменения:</w:t>
      </w:r>
    </w:p>
    <w:p w:rsidR="004B0931" w:rsidRPr="001F4FD0" w:rsidRDefault="004B0931" w:rsidP="004B0931">
      <w:pPr>
        <w:pStyle w:val="ConsPlusNormal0"/>
        <w:ind w:firstLine="540"/>
        <w:jc w:val="both"/>
        <w:rPr>
          <w:bCs/>
          <w:sz w:val="24"/>
          <w:szCs w:val="24"/>
        </w:rPr>
      </w:pPr>
      <w:r w:rsidRPr="001F4FD0">
        <w:rPr>
          <w:bCs/>
          <w:sz w:val="24"/>
          <w:szCs w:val="24"/>
        </w:rPr>
        <w:t xml:space="preserve">- подпункт 2.6.2 пункта </w:t>
      </w:r>
      <w:r w:rsidRPr="001F4FD0">
        <w:rPr>
          <w:sz w:val="24"/>
          <w:szCs w:val="24"/>
        </w:rPr>
        <w:t>2.6. «Документы, необходимые для предоставления муниципальной услуги» раздела 2</w:t>
      </w:r>
      <w:r w:rsidRPr="001F4FD0">
        <w:rPr>
          <w:bCs/>
          <w:sz w:val="24"/>
          <w:szCs w:val="24"/>
        </w:rPr>
        <w:t xml:space="preserve">. «Стандарт предоставления муниципальной услуги» признать утратившим силу. </w:t>
      </w:r>
    </w:p>
    <w:p w:rsidR="004B0931" w:rsidRPr="001F4FD0" w:rsidRDefault="004B0931" w:rsidP="004B0931">
      <w:pPr>
        <w:pStyle w:val="ConsPlusNormal0"/>
        <w:ind w:firstLine="540"/>
        <w:jc w:val="both"/>
        <w:rPr>
          <w:bCs/>
          <w:sz w:val="24"/>
          <w:szCs w:val="24"/>
        </w:rPr>
      </w:pPr>
      <w:r w:rsidRPr="001F4FD0">
        <w:rPr>
          <w:bCs/>
          <w:sz w:val="24"/>
          <w:szCs w:val="24"/>
        </w:rPr>
        <w:t xml:space="preserve">- подпункт 2.8.1 пункта </w:t>
      </w:r>
      <w:r w:rsidRPr="001F4FD0">
        <w:rPr>
          <w:sz w:val="24"/>
          <w:szCs w:val="24"/>
        </w:rPr>
        <w:t>2.8. «Основаниями для отказа в предоставлении муниципальной услуги являются» раздела 2</w:t>
      </w:r>
      <w:r w:rsidRPr="001F4FD0">
        <w:rPr>
          <w:bCs/>
          <w:sz w:val="24"/>
          <w:szCs w:val="24"/>
        </w:rPr>
        <w:t xml:space="preserve">. «Стандарт предоставления муниципальной услуги» признать утратившим силу. </w:t>
      </w:r>
    </w:p>
    <w:p w:rsidR="004B0931" w:rsidRPr="001F4FD0" w:rsidRDefault="004B0931" w:rsidP="004B0931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1F4FD0">
        <w:rPr>
          <w:rFonts w:ascii="Arial" w:hAnsi="Arial" w:cs="Arial"/>
          <w:sz w:val="24"/>
          <w:szCs w:val="24"/>
        </w:rPr>
        <w:t>- пункт 2.12 раздела 2. «Стандарт предоставления муниципальной услуги» изложить в следующей редакции</w:t>
      </w:r>
      <w:r w:rsidRPr="001F4FD0">
        <w:rPr>
          <w:rFonts w:ascii="Arial" w:hAnsi="Arial" w:cs="Arial"/>
          <w:bCs/>
          <w:sz w:val="24"/>
          <w:szCs w:val="24"/>
        </w:rPr>
        <w:t>:</w:t>
      </w:r>
    </w:p>
    <w:p w:rsidR="004B0931" w:rsidRPr="001F4FD0" w:rsidRDefault="004B0931" w:rsidP="004B0931">
      <w:pPr>
        <w:widowControl w:val="0"/>
        <w:tabs>
          <w:tab w:val="left" w:pos="709"/>
        </w:tabs>
        <w:ind w:right="75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F4FD0">
        <w:rPr>
          <w:rFonts w:ascii="Arial" w:hAnsi="Arial" w:cs="Arial"/>
          <w:bCs/>
          <w:color w:val="000000"/>
          <w:sz w:val="24"/>
          <w:szCs w:val="24"/>
        </w:rPr>
        <w:tab/>
        <w:t>«2.12. Требования к помещениям, в которых предоставляется муниципальная услуга:</w:t>
      </w:r>
    </w:p>
    <w:p w:rsidR="004B0931" w:rsidRPr="001F4FD0" w:rsidRDefault="004B0931" w:rsidP="004B0931">
      <w:pPr>
        <w:widowControl w:val="0"/>
        <w:tabs>
          <w:tab w:val="left" w:pos="1598"/>
          <w:tab w:val="left" w:pos="2130"/>
          <w:tab w:val="left" w:pos="3978"/>
          <w:tab w:val="left" w:pos="5305"/>
          <w:tab w:val="left" w:pos="5847"/>
          <w:tab w:val="left" w:pos="6616"/>
          <w:tab w:val="left" w:pos="7863"/>
          <w:tab w:val="left" w:pos="8343"/>
        </w:tabs>
        <w:ind w:right="-15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>2.12.1. Местоположение административных зданий, в которых осуществляется прием заявлений о предоставлении муниципальной услуги, заявлений о внесении изменений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4B0931" w:rsidRPr="001F4FD0" w:rsidRDefault="004B0931" w:rsidP="004B0931">
      <w:pPr>
        <w:widowControl w:val="0"/>
        <w:tabs>
          <w:tab w:val="left" w:pos="1904"/>
          <w:tab w:val="left" w:pos="4475"/>
          <w:tab w:val="left" w:pos="5838"/>
          <w:tab w:val="left" w:pos="7532"/>
          <w:tab w:val="left" w:pos="8376"/>
        </w:tabs>
        <w:ind w:right="-64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 xml:space="preserve">В случае если имеется возможность организации стоянки (парковки) возле </w:t>
      </w:r>
      <w:r w:rsidRPr="001F4FD0">
        <w:rPr>
          <w:rFonts w:ascii="Arial" w:hAnsi="Arial" w:cs="Arial"/>
          <w:color w:val="000000"/>
          <w:sz w:val="24"/>
          <w:szCs w:val="24"/>
        </w:rPr>
        <w:lastRenderedPageBreak/>
        <w:t>здания (строения), в котором размещено помещение приема и выдачи документов, организовывается стоянка (парковка)</w:t>
      </w:r>
      <w:r w:rsidRPr="001F4FD0">
        <w:rPr>
          <w:rFonts w:ascii="Arial" w:hAnsi="Arial" w:cs="Arial"/>
          <w:color w:val="000000"/>
          <w:sz w:val="24"/>
          <w:szCs w:val="24"/>
        </w:rPr>
        <w:tab/>
        <w:t>для личного автомобильного транспорта заявителей. За пользование стоянкой (парковкой) с заявителей плата не взимается.</w:t>
      </w:r>
    </w:p>
    <w:p w:rsidR="004B0931" w:rsidRPr="001F4FD0" w:rsidRDefault="004B0931" w:rsidP="004B0931">
      <w:pPr>
        <w:widowControl w:val="0"/>
        <w:ind w:right="-66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4B0931" w:rsidRPr="001F4FD0" w:rsidRDefault="004B0931" w:rsidP="004B0931">
      <w:pPr>
        <w:widowControl w:val="0"/>
        <w:tabs>
          <w:tab w:val="left" w:pos="470"/>
          <w:tab w:val="left" w:pos="1205"/>
          <w:tab w:val="left" w:pos="2198"/>
          <w:tab w:val="left" w:pos="2671"/>
          <w:tab w:val="left" w:pos="4006"/>
          <w:tab w:val="left" w:pos="5468"/>
          <w:tab w:val="left" w:pos="6281"/>
          <w:tab w:val="left" w:pos="6719"/>
          <w:tab w:val="left" w:pos="7435"/>
          <w:tab w:val="left" w:pos="7971"/>
          <w:tab w:val="left" w:pos="8504"/>
        </w:tabs>
        <w:spacing w:before="4"/>
        <w:ind w:right="-69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>В целях</w:t>
      </w:r>
      <w:r w:rsidRPr="001F4FD0">
        <w:rPr>
          <w:rFonts w:ascii="Arial" w:hAnsi="Arial" w:cs="Arial"/>
          <w:color w:val="000000"/>
          <w:sz w:val="24"/>
          <w:szCs w:val="24"/>
        </w:rPr>
        <w:tab/>
        <w:t>обеспечения</w:t>
      </w:r>
      <w:r w:rsidRPr="001F4FD0">
        <w:rPr>
          <w:rFonts w:ascii="Arial" w:hAnsi="Arial" w:cs="Arial"/>
          <w:color w:val="000000"/>
          <w:sz w:val="24"/>
          <w:szCs w:val="24"/>
        </w:rPr>
        <w:tab/>
        <w:t>беспрепятственного</w:t>
      </w:r>
      <w:r w:rsidRPr="001F4FD0">
        <w:rPr>
          <w:rFonts w:ascii="Arial" w:hAnsi="Arial" w:cs="Arial"/>
          <w:color w:val="000000"/>
          <w:sz w:val="24"/>
          <w:szCs w:val="24"/>
        </w:rPr>
        <w:tab/>
        <w:t>доступа</w:t>
      </w:r>
      <w:r w:rsidRPr="001F4FD0">
        <w:rPr>
          <w:rFonts w:ascii="Arial" w:hAnsi="Arial" w:cs="Arial"/>
          <w:color w:val="000000"/>
          <w:sz w:val="24"/>
          <w:szCs w:val="24"/>
        </w:rPr>
        <w:tab/>
        <w:t>заявителей, в том числе передвигающихся на инвалидных колясках, вход в здание и помещения, в</w:t>
      </w:r>
      <w:r w:rsidRPr="001F4FD0">
        <w:rPr>
          <w:rFonts w:ascii="Arial" w:hAnsi="Arial" w:cs="Arial"/>
          <w:color w:val="000000"/>
          <w:sz w:val="24"/>
          <w:szCs w:val="24"/>
        </w:rPr>
        <w:tab/>
        <w:t>которых предоставляется</w:t>
      </w:r>
      <w:r w:rsidRPr="001F4FD0">
        <w:rPr>
          <w:rFonts w:ascii="Arial" w:hAnsi="Arial" w:cs="Arial"/>
          <w:color w:val="000000"/>
          <w:sz w:val="24"/>
          <w:szCs w:val="24"/>
        </w:rPr>
        <w:tab/>
        <w:t>муниципальной</w:t>
      </w:r>
      <w:r w:rsidRPr="001F4FD0">
        <w:rPr>
          <w:rFonts w:ascii="Arial" w:hAnsi="Arial" w:cs="Arial"/>
          <w:color w:val="000000"/>
          <w:sz w:val="24"/>
          <w:szCs w:val="24"/>
        </w:rPr>
        <w:tab/>
        <w:t xml:space="preserve">услуга, оборудуются      пандусами, поручнями, </w:t>
      </w:r>
      <w:r w:rsidRPr="001F4FD0">
        <w:rPr>
          <w:rFonts w:ascii="Arial" w:hAnsi="Arial" w:cs="Arial"/>
          <w:color w:val="000000"/>
          <w:sz w:val="24"/>
          <w:szCs w:val="24"/>
        </w:rPr>
        <w:tab/>
        <w:t>тактильными</w:t>
      </w:r>
      <w:r w:rsidRPr="001F4FD0">
        <w:rPr>
          <w:rFonts w:ascii="Arial" w:hAnsi="Arial" w:cs="Arial"/>
          <w:color w:val="000000"/>
          <w:sz w:val="24"/>
          <w:szCs w:val="24"/>
        </w:rPr>
        <w:tab/>
        <w:t>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B0931" w:rsidRPr="001F4FD0" w:rsidRDefault="004B0931" w:rsidP="004B0931">
      <w:pPr>
        <w:widowControl w:val="0"/>
        <w:ind w:right="-6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>2.12.2. 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4B0931" w:rsidRPr="001F4FD0" w:rsidRDefault="004B0931" w:rsidP="004B0931">
      <w:pPr>
        <w:widowControl w:val="0"/>
        <w:spacing w:before="1"/>
        <w:ind w:right="-2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>- наименование;</w:t>
      </w:r>
    </w:p>
    <w:p w:rsidR="004B0931" w:rsidRPr="001F4FD0" w:rsidRDefault="004B0931" w:rsidP="004B0931">
      <w:pPr>
        <w:widowControl w:val="0"/>
        <w:ind w:right="3462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>- местонахождение и юридический адрес;</w:t>
      </w:r>
    </w:p>
    <w:p w:rsidR="004B0931" w:rsidRPr="001F4FD0" w:rsidRDefault="004B0931" w:rsidP="004B0931">
      <w:pPr>
        <w:widowControl w:val="0"/>
        <w:ind w:right="3462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 xml:space="preserve"> - режим работы;</w:t>
      </w:r>
    </w:p>
    <w:p w:rsidR="004B0931" w:rsidRPr="001F4FD0" w:rsidRDefault="004B0931" w:rsidP="004B0931">
      <w:pPr>
        <w:widowControl w:val="0"/>
        <w:ind w:right="-2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>- график приема;</w:t>
      </w:r>
    </w:p>
    <w:p w:rsidR="004B0931" w:rsidRPr="001F4FD0" w:rsidRDefault="004B0931" w:rsidP="004B0931">
      <w:pPr>
        <w:widowControl w:val="0"/>
        <w:ind w:right="-2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>- номера телефонов для справок.</w:t>
      </w:r>
      <w:bookmarkStart w:id="1" w:name="_page_37_0"/>
    </w:p>
    <w:p w:rsidR="004B0931" w:rsidRPr="001F4FD0" w:rsidRDefault="004B0931" w:rsidP="004B0931">
      <w:pPr>
        <w:widowControl w:val="0"/>
        <w:tabs>
          <w:tab w:val="left" w:pos="2639"/>
          <w:tab w:val="left" w:pos="3219"/>
          <w:tab w:val="left" w:pos="4677"/>
          <w:tab w:val="left" w:pos="7098"/>
          <w:tab w:val="left" w:pos="8398"/>
        </w:tabs>
        <w:ind w:right="-62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4B0931" w:rsidRPr="001F4FD0" w:rsidRDefault="004B0931" w:rsidP="004B0931">
      <w:pPr>
        <w:widowControl w:val="0"/>
        <w:ind w:right="1322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>Помещения, в которых предоставляется услуга, оснащаются:</w:t>
      </w:r>
    </w:p>
    <w:p w:rsidR="004B0931" w:rsidRPr="001F4FD0" w:rsidRDefault="004B0931" w:rsidP="004B0931">
      <w:pPr>
        <w:widowControl w:val="0"/>
        <w:ind w:right="1322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 xml:space="preserve"> - противопожарной системой и средствами пожаротушения;</w:t>
      </w:r>
    </w:p>
    <w:p w:rsidR="004B0931" w:rsidRPr="001F4FD0" w:rsidRDefault="004B0931" w:rsidP="004B0931">
      <w:pPr>
        <w:widowControl w:val="0"/>
        <w:spacing w:before="5"/>
        <w:ind w:right="54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 xml:space="preserve">- системой оповещения о возникновении чрезвычайной ситуации; </w:t>
      </w:r>
    </w:p>
    <w:p w:rsidR="004B0931" w:rsidRPr="001F4FD0" w:rsidRDefault="004B0931" w:rsidP="004B0931">
      <w:pPr>
        <w:widowControl w:val="0"/>
        <w:spacing w:before="5"/>
        <w:ind w:right="54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>- средствами оказания первой медицинской помощи;</w:t>
      </w:r>
    </w:p>
    <w:p w:rsidR="004B0931" w:rsidRPr="001F4FD0" w:rsidRDefault="004B0931" w:rsidP="004B0931">
      <w:pPr>
        <w:widowControl w:val="0"/>
        <w:ind w:right="-2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>- туалетными комнатами для посетителей.</w:t>
      </w:r>
    </w:p>
    <w:p w:rsidR="004B0931" w:rsidRPr="001F4FD0" w:rsidRDefault="004B0931" w:rsidP="004B0931">
      <w:pPr>
        <w:widowControl w:val="0"/>
        <w:ind w:right="-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B0931" w:rsidRPr="001F4FD0" w:rsidRDefault="004B0931" w:rsidP="004B0931">
      <w:pPr>
        <w:widowControl w:val="0"/>
        <w:ind w:right="-5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>2.12.3.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B0931" w:rsidRPr="001F4FD0" w:rsidRDefault="004B0931" w:rsidP="004B0931">
      <w:pPr>
        <w:widowControl w:val="0"/>
        <w:ind w:right="-14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>Места для заполнения заявлений о предоставлении муниципальной услуги, заявлений о внесении изменений оборудуются стульями, столами (стойками), бланками заявлений о предоставлении муниципальной услуги, заявлений о внесении изменений, письменными принадлежностями.</w:t>
      </w:r>
    </w:p>
    <w:p w:rsidR="004B0931" w:rsidRPr="001F4FD0" w:rsidRDefault="004B0931" w:rsidP="004B0931">
      <w:pPr>
        <w:widowControl w:val="0"/>
        <w:spacing w:before="5"/>
        <w:ind w:right="-6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4B0931" w:rsidRPr="001F4FD0" w:rsidRDefault="004B0931" w:rsidP="004B0931">
      <w:pPr>
        <w:widowControl w:val="0"/>
        <w:ind w:right="-2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>- номера кабинета и наименования отдела;</w:t>
      </w:r>
    </w:p>
    <w:p w:rsidR="004B0931" w:rsidRPr="001F4FD0" w:rsidRDefault="004B0931" w:rsidP="004B0931">
      <w:pPr>
        <w:widowControl w:val="0"/>
        <w:ind w:right="-65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>- фамилии, имени и отчества (последнее - при наличии), должности ответственного лица за прием документов;</w:t>
      </w:r>
    </w:p>
    <w:p w:rsidR="004B0931" w:rsidRPr="001F4FD0" w:rsidRDefault="004B0931" w:rsidP="004B0931">
      <w:pPr>
        <w:widowControl w:val="0"/>
        <w:ind w:right="-2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>- графика приема заявителей.</w:t>
      </w:r>
    </w:p>
    <w:p w:rsidR="004B0931" w:rsidRPr="001F4FD0" w:rsidRDefault="004B0931" w:rsidP="004B0931">
      <w:pPr>
        <w:widowControl w:val="0"/>
        <w:ind w:right="-12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B0931" w:rsidRPr="001F4FD0" w:rsidRDefault="004B0931" w:rsidP="004B0931">
      <w:pPr>
        <w:widowControl w:val="0"/>
        <w:ind w:right="-19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 xml:space="preserve">Лицо, ответственное за прием документов, должно иметь настольную </w:t>
      </w:r>
      <w:r w:rsidRPr="001F4FD0">
        <w:rPr>
          <w:rFonts w:ascii="Arial" w:hAnsi="Arial" w:cs="Arial"/>
          <w:color w:val="000000"/>
          <w:sz w:val="24"/>
          <w:szCs w:val="24"/>
        </w:rPr>
        <w:lastRenderedPageBreak/>
        <w:t>табличку с указанием фамилии, имени, отчества (последнее - при наличии) и должности.</w:t>
      </w:r>
    </w:p>
    <w:p w:rsidR="004B0931" w:rsidRPr="001F4FD0" w:rsidRDefault="004B0931" w:rsidP="004B0931">
      <w:pPr>
        <w:widowControl w:val="0"/>
        <w:tabs>
          <w:tab w:val="left" w:pos="2396"/>
          <w:tab w:val="left" w:pos="4663"/>
          <w:tab w:val="left" w:pos="6910"/>
          <w:tab w:val="left" w:pos="8061"/>
        </w:tabs>
        <w:ind w:right="-64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>2.12.4. При предоставлении муниципальной услуги инвалидам обеспечиваются:</w:t>
      </w:r>
    </w:p>
    <w:p w:rsidR="004B0931" w:rsidRPr="001F4FD0" w:rsidRDefault="004B0931" w:rsidP="004B0931">
      <w:pPr>
        <w:widowControl w:val="0"/>
        <w:ind w:right="-55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4B0931" w:rsidRPr="001F4FD0" w:rsidRDefault="004B0931" w:rsidP="004B0931">
      <w:pPr>
        <w:widowControl w:val="0"/>
        <w:tabs>
          <w:tab w:val="left" w:pos="2851"/>
          <w:tab w:val="left" w:pos="5296"/>
          <w:tab w:val="left" w:pos="7306"/>
          <w:tab w:val="left" w:pos="7901"/>
        </w:tabs>
        <w:ind w:right="-6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B0931" w:rsidRPr="001F4FD0" w:rsidRDefault="004B0931" w:rsidP="004B0931">
      <w:pPr>
        <w:widowControl w:val="0"/>
        <w:ind w:right="-5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4B0931" w:rsidRPr="001F4FD0" w:rsidRDefault="004B0931" w:rsidP="004B0931">
      <w:pPr>
        <w:widowControl w:val="0"/>
        <w:ind w:right="-16" w:firstLine="709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  <w:bookmarkStart w:id="2" w:name="_page_38_0"/>
      <w:bookmarkEnd w:id="1"/>
    </w:p>
    <w:p w:rsidR="004B0931" w:rsidRPr="001F4FD0" w:rsidRDefault="004B0931" w:rsidP="004B0931">
      <w:pPr>
        <w:widowControl w:val="0"/>
        <w:ind w:right="-1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B0931" w:rsidRPr="001F4FD0" w:rsidRDefault="004B0931" w:rsidP="004B0931">
      <w:pPr>
        <w:widowControl w:val="0"/>
        <w:ind w:right="-2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 xml:space="preserve">- допуск </w:t>
      </w:r>
      <w:proofErr w:type="spellStart"/>
      <w:r w:rsidRPr="001F4FD0">
        <w:rPr>
          <w:rFonts w:ascii="Arial" w:hAnsi="Arial" w:cs="Arial"/>
          <w:color w:val="000000"/>
          <w:sz w:val="24"/>
          <w:szCs w:val="24"/>
        </w:rPr>
        <w:t>сурдопереводчика</w:t>
      </w:r>
      <w:proofErr w:type="spellEnd"/>
      <w:r w:rsidRPr="001F4FD0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 w:rsidRPr="001F4FD0">
        <w:rPr>
          <w:rFonts w:ascii="Arial" w:hAnsi="Arial" w:cs="Arial"/>
          <w:color w:val="000000"/>
          <w:sz w:val="24"/>
          <w:szCs w:val="24"/>
        </w:rPr>
        <w:t>тифлосурдопереводчика</w:t>
      </w:r>
      <w:proofErr w:type="spellEnd"/>
      <w:r w:rsidRPr="001F4FD0">
        <w:rPr>
          <w:rFonts w:ascii="Arial" w:hAnsi="Arial" w:cs="Arial"/>
          <w:color w:val="000000"/>
          <w:sz w:val="24"/>
          <w:szCs w:val="24"/>
        </w:rPr>
        <w:t>;</w:t>
      </w:r>
    </w:p>
    <w:p w:rsidR="004B0931" w:rsidRPr="001F4FD0" w:rsidRDefault="004B0931" w:rsidP="004B0931">
      <w:pPr>
        <w:widowControl w:val="0"/>
        <w:tabs>
          <w:tab w:val="left" w:pos="2434"/>
          <w:tab w:val="left" w:pos="3117"/>
          <w:tab w:val="left" w:pos="5363"/>
          <w:tab w:val="left" w:pos="6419"/>
          <w:tab w:val="left" w:pos="7060"/>
          <w:tab w:val="left" w:pos="8031"/>
          <w:tab w:val="left" w:pos="8384"/>
        </w:tabs>
        <w:ind w:right="-15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>- допуск собаки-проводника при наличии документа, подтверждающего ее специальное   обучение, на объекты (здания, помещения), в которых предоставляются муниципальные услуги;</w:t>
      </w:r>
    </w:p>
    <w:p w:rsidR="004B0931" w:rsidRPr="001F4FD0" w:rsidRDefault="004B0931" w:rsidP="004B0931">
      <w:pPr>
        <w:widowControl w:val="0"/>
        <w:ind w:right="-62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>- оказание инвалидам помощи в преодолении барьеров, мешающих получению ими муниципальных услуг наравне с другими лицами.».</w:t>
      </w:r>
    </w:p>
    <w:p w:rsidR="004B0931" w:rsidRPr="001F4FD0" w:rsidRDefault="004B0931" w:rsidP="004B093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F4FD0">
        <w:rPr>
          <w:rFonts w:ascii="Arial" w:hAnsi="Arial" w:cs="Arial"/>
          <w:sz w:val="24"/>
          <w:szCs w:val="24"/>
        </w:rPr>
        <w:t>- пункт 2.14 раздела 2. «Стандарт предоставления муниципальной услуги» изложить в следующей редакции</w:t>
      </w:r>
      <w:r w:rsidRPr="001F4FD0">
        <w:rPr>
          <w:rFonts w:ascii="Arial" w:hAnsi="Arial" w:cs="Arial"/>
          <w:bCs/>
          <w:sz w:val="24"/>
          <w:szCs w:val="24"/>
        </w:rPr>
        <w:t>:</w:t>
      </w:r>
    </w:p>
    <w:p w:rsidR="004B0931" w:rsidRPr="001F4FD0" w:rsidRDefault="004B0931" w:rsidP="004B0931">
      <w:pPr>
        <w:widowControl w:val="0"/>
        <w:ind w:right="-2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1F4FD0">
        <w:rPr>
          <w:rFonts w:ascii="Arial" w:hAnsi="Arial" w:cs="Arial"/>
          <w:bCs/>
          <w:color w:val="000000"/>
          <w:sz w:val="24"/>
          <w:szCs w:val="24"/>
        </w:rPr>
        <w:t>«2.14. Показатели качества и доступности муниципальной услуги:</w:t>
      </w:r>
    </w:p>
    <w:p w:rsidR="004B0931" w:rsidRPr="001F4FD0" w:rsidRDefault="004B0931" w:rsidP="004B0931">
      <w:pPr>
        <w:widowControl w:val="0"/>
        <w:ind w:right="-59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>2.14.1. Показателями качества предоставления муниципальной услуги являются:</w:t>
      </w:r>
    </w:p>
    <w:p w:rsidR="004B0931" w:rsidRPr="001F4FD0" w:rsidRDefault="004B0931" w:rsidP="004B0931">
      <w:pPr>
        <w:widowControl w:val="0"/>
        <w:spacing w:before="1"/>
        <w:ind w:right="-58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>- предоставление муниципальной услуги в установленные настоящим административным регламентом сроки;</w:t>
      </w:r>
    </w:p>
    <w:p w:rsidR="004B0931" w:rsidRPr="001F4FD0" w:rsidRDefault="004B0931" w:rsidP="004B0931">
      <w:pPr>
        <w:widowControl w:val="0"/>
        <w:ind w:right="-2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>- соблюдение стандарта предоставления муниципальной услуги;</w:t>
      </w:r>
    </w:p>
    <w:p w:rsidR="004B0931" w:rsidRPr="001F4FD0" w:rsidRDefault="004B0931" w:rsidP="004B0931">
      <w:pPr>
        <w:widowControl w:val="0"/>
        <w:ind w:right="-2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>- обоснованность отказов в предоставлении муниципальной услуги;</w:t>
      </w:r>
    </w:p>
    <w:p w:rsidR="004B0931" w:rsidRPr="001F4FD0" w:rsidRDefault="004B0931" w:rsidP="004B0931">
      <w:pPr>
        <w:widowControl w:val="0"/>
        <w:tabs>
          <w:tab w:val="left" w:pos="2352"/>
          <w:tab w:val="left" w:pos="3676"/>
          <w:tab w:val="left" w:pos="5412"/>
          <w:tab w:val="left" w:pos="5949"/>
          <w:tab w:val="left" w:pos="7834"/>
        </w:tabs>
        <w:ind w:right="-6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>- наличие</w:t>
      </w:r>
      <w:r w:rsidRPr="001F4FD0">
        <w:rPr>
          <w:rFonts w:ascii="Arial" w:hAnsi="Arial" w:cs="Arial"/>
          <w:color w:val="000000"/>
          <w:sz w:val="24"/>
          <w:szCs w:val="24"/>
        </w:rPr>
        <w:tab/>
        <w:t xml:space="preserve">полной, </w:t>
      </w:r>
      <w:r w:rsidRPr="001F4FD0">
        <w:rPr>
          <w:rFonts w:ascii="Arial" w:hAnsi="Arial" w:cs="Arial"/>
          <w:color w:val="000000"/>
          <w:sz w:val="24"/>
          <w:szCs w:val="24"/>
        </w:rPr>
        <w:tab/>
        <w:t>актуальной</w:t>
      </w:r>
      <w:r w:rsidRPr="001F4FD0">
        <w:rPr>
          <w:rFonts w:ascii="Arial" w:hAnsi="Arial" w:cs="Arial"/>
          <w:color w:val="000000"/>
          <w:sz w:val="24"/>
          <w:szCs w:val="24"/>
        </w:rPr>
        <w:tab/>
        <w:t>и</w:t>
      </w:r>
      <w:r w:rsidRPr="001F4FD0">
        <w:rPr>
          <w:rFonts w:ascii="Arial" w:hAnsi="Arial" w:cs="Arial"/>
          <w:color w:val="000000"/>
          <w:sz w:val="24"/>
          <w:szCs w:val="24"/>
        </w:rPr>
        <w:tab/>
        <w:t>достоверной</w:t>
      </w:r>
      <w:r w:rsidRPr="001F4FD0">
        <w:rPr>
          <w:rFonts w:ascii="Arial" w:hAnsi="Arial" w:cs="Arial"/>
          <w:color w:val="000000"/>
          <w:sz w:val="24"/>
          <w:szCs w:val="24"/>
        </w:rPr>
        <w:tab/>
        <w:t>информации о предоставлении муниципальной услуги;</w:t>
      </w:r>
    </w:p>
    <w:p w:rsidR="004B0931" w:rsidRPr="001F4FD0" w:rsidRDefault="004B0931" w:rsidP="004B0931">
      <w:pPr>
        <w:widowControl w:val="0"/>
        <w:ind w:right="-5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>- отсутствие жалоб на действия (бездействие) должностных лиц, муниципальных служащих.</w:t>
      </w:r>
    </w:p>
    <w:p w:rsidR="004B0931" w:rsidRPr="001F4FD0" w:rsidRDefault="004B0931" w:rsidP="004B0931">
      <w:pPr>
        <w:widowControl w:val="0"/>
        <w:ind w:right="-6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>2.14.2. Показателями доступности предоставления муниципальной услуги являются:</w:t>
      </w:r>
    </w:p>
    <w:p w:rsidR="004B0931" w:rsidRPr="001F4FD0" w:rsidRDefault="004B0931" w:rsidP="004B0931">
      <w:pPr>
        <w:widowControl w:val="0"/>
        <w:ind w:right="-2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>- время ожидания при предоставлении муниципальной услуги;</w:t>
      </w:r>
    </w:p>
    <w:p w:rsidR="004B0931" w:rsidRPr="001F4FD0" w:rsidRDefault="004B0931" w:rsidP="004B0931">
      <w:pPr>
        <w:widowControl w:val="0"/>
        <w:ind w:right="-59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>- расположенность в зоне доступности к основным транспортным дорогам;</w:t>
      </w:r>
    </w:p>
    <w:p w:rsidR="004B0931" w:rsidRPr="001F4FD0" w:rsidRDefault="004B0931" w:rsidP="004B0931">
      <w:pPr>
        <w:widowControl w:val="0"/>
        <w:ind w:right="-66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>- возможность досудебного (внесудебного) рассмотрения жалоб, связанных с предоставлением муниципальной услуги;</w:t>
      </w:r>
    </w:p>
    <w:p w:rsidR="004B0931" w:rsidRPr="001F4FD0" w:rsidRDefault="004B0931" w:rsidP="004B0931">
      <w:pPr>
        <w:widowControl w:val="0"/>
        <w:ind w:right="-58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>- своевременное полное информирование о муниципальной услуге и о ходе ее предоставления;</w:t>
      </w:r>
    </w:p>
    <w:p w:rsidR="004B0931" w:rsidRPr="001F4FD0" w:rsidRDefault="004B0931" w:rsidP="004B0931">
      <w:pPr>
        <w:widowControl w:val="0"/>
        <w:ind w:right="-2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>- четкость, простота и ясность в изложении информации;</w:t>
      </w:r>
    </w:p>
    <w:p w:rsidR="004B0931" w:rsidRPr="001F4FD0" w:rsidRDefault="004B0931" w:rsidP="004B0931">
      <w:pPr>
        <w:widowControl w:val="0"/>
        <w:ind w:right="-62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>- принятие мер, направленных на восстановление нарушенных прав, свобод и законных интересов заявителей;</w:t>
      </w:r>
    </w:p>
    <w:p w:rsidR="004B0931" w:rsidRPr="001F4FD0" w:rsidRDefault="004B0931" w:rsidP="004B0931">
      <w:pPr>
        <w:widowControl w:val="0"/>
        <w:tabs>
          <w:tab w:val="left" w:pos="2625"/>
          <w:tab w:val="left" w:pos="4049"/>
          <w:tab w:val="left" w:pos="4788"/>
          <w:tab w:val="left" w:pos="5766"/>
          <w:tab w:val="left" w:pos="6202"/>
          <w:tab w:val="left" w:pos="7928"/>
          <w:tab w:val="left" w:pos="8355"/>
        </w:tabs>
        <w:ind w:right="-5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>- содействие инвалиду при входе в помещение, в котором предоставляется муниципальная услуга, и выходе из него;</w:t>
      </w:r>
    </w:p>
    <w:p w:rsidR="004B0931" w:rsidRPr="001F4FD0" w:rsidRDefault="004B0931" w:rsidP="004B0931">
      <w:pPr>
        <w:widowControl w:val="0"/>
        <w:tabs>
          <w:tab w:val="left" w:pos="1741"/>
          <w:tab w:val="left" w:pos="2879"/>
          <w:tab w:val="left" w:pos="4441"/>
          <w:tab w:val="left" w:pos="5123"/>
          <w:tab w:val="left" w:pos="6845"/>
          <w:tab w:val="left" w:pos="7567"/>
          <w:tab w:val="left" w:pos="8399"/>
        </w:tabs>
        <w:ind w:right="-9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4FD0">
        <w:rPr>
          <w:rFonts w:ascii="Arial" w:hAnsi="Arial" w:cs="Arial"/>
          <w:color w:val="000000"/>
          <w:sz w:val="24"/>
          <w:szCs w:val="24"/>
        </w:rPr>
        <w:t xml:space="preserve">- обеспечение сопровождения инвалидов, имеющих стойкие нарушения </w:t>
      </w:r>
      <w:r w:rsidRPr="001F4FD0">
        <w:rPr>
          <w:rFonts w:ascii="Arial" w:hAnsi="Arial" w:cs="Arial"/>
          <w:color w:val="000000"/>
          <w:sz w:val="24"/>
          <w:szCs w:val="24"/>
        </w:rPr>
        <w:lastRenderedPageBreak/>
        <w:t>функции зрения и самостоятельного передвижения, по территории помещения, в котором предоставляется муниципальная услуга.</w:t>
      </w:r>
      <w:bookmarkEnd w:id="2"/>
      <w:r w:rsidRPr="001F4FD0">
        <w:rPr>
          <w:rFonts w:ascii="Arial" w:hAnsi="Arial" w:cs="Arial"/>
          <w:color w:val="000000"/>
          <w:sz w:val="24"/>
          <w:szCs w:val="24"/>
        </w:rPr>
        <w:t>».</w:t>
      </w:r>
    </w:p>
    <w:p w:rsidR="004B0931" w:rsidRPr="001F4FD0" w:rsidRDefault="004B0931" w:rsidP="004B09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4FD0">
        <w:rPr>
          <w:rFonts w:ascii="Arial" w:hAnsi="Arial" w:cs="Arial"/>
          <w:sz w:val="24"/>
          <w:szCs w:val="24"/>
        </w:rPr>
        <w:t>2. Настоящее постановление вступает в силу после дня его официального опубликования.</w:t>
      </w:r>
    </w:p>
    <w:p w:rsidR="004B0931" w:rsidRPr="001F4FD0" w:rsidRDefault="004B0931" w:rsidP="004B09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4FD0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4B0931" w:rsidRPr="001F4FD0" w:rsidRDefault="004B0931" w:rsidP="004B0931">
      <w:pPr>
        <w:jc w:val="both"/>
        <w:rPr>
          <w:rFonts w:ascii="Arial" w:hAnsi="Arial" w:cs="Arial"/>
          <w:b/>
          <w:sz w:val="24"/>
          <w:szCs w:val="24"/>
        </w:rPr>
      </w:pPr>
      <w:r w:rsidRPr="001F4FD0">
        <w:rPr>
          <w:rFonts w:ascii="Arial" w:hAnsi="Arial" w:cs="Arial"/>
          <w:b/>
          <w:sz w:val="24"/>
          <w:szCs w:val="24"/>
        </w:rPr>
        <w:t xml:space="preserve">    </w:t>
      </w:r>
    </w:p>
    <w:p w:rsidR="004B0931" w:rsidRPr="001F4FD0" w:rsidRDefault="004B0931" w:rsidP="004B0931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4B0931" w:rsidRPr="001F4FD0" w:rsidRDefault="004B0931" w:rsidP="004B0931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4B0931" w:rsidRPr="001F4FD0" w:rsidRDefault="004B0931" w:rsidP="004B0931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1F4FD0">
        <w:rPr>
          <w:rFonts w:ascii="Arial" w:hAnsi="Arial" w:cs="Arial"/>
          <w:b/>
          <w:sz w:val="24"/>
          <w:szCs w:val="24"/>
        </w:rPr>
        <w:t xml:space="preserve">Глава администрации </w:t>
      </w:r>
    </w:p>
    <w:p w:rsidR="004B0931" w:rsidRPr="001F4FD0" w:rsidRDefault="004B0931" w:rsidP="004B0931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1F4FD0">
        <w:rPr>
          <w:rFonts w:ascii="Arial" w:hAnsi="Arial" w:cs="Arial"/>
          <w:b/>
          <w:sz w:val="24"/>
          <w:szCs w:val="24"/>
        </w:rPr>
        <w:t xml:space="preserve">Нижнепенского сельского поселения                                     Н.Ф. </w:t>
      </w:r>
      <w:proofErr w:type="spellStart"/>
      <w:r w:rsidRPr="001F4FD0">
        <w:rPr>
          <w:rFonts w:ascii="Arial" w:hAnsi="Arial" w:cs="Arial"/>
          <w:b/>
          <w:sz w:val="24"/>
          <w:szCs w:val="24"/>
        </w:rPr>
        <w:t>Полухина</w:t>
      </w:r>
      <w:proofErr w:type="spellEnd"/>
    </w:p>
    <w:p w:rsidR="00181BBB" w:rsidRPr="001F4FD0" w:rsidRDefault="00181BBB">
      <w:pPr>
        <w:rPr>
          <w:rFonts w:ascii="Arial" w:hAnsi="Arial" w:cs="Arial"/>
          <w:sz w:val="24"/>
          <w:szCs w:val="24"/>
        </w:rPr>
      </w:pPr>
    </w:p>
    <w:sectPr w:rsidR="00181BBB" w:rsidRPr="001F4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San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A49C5"/>
    <w:multiLevelType w:val="hybridMultilevel"/>
    <w:tmpl w:val="617C4DEC"/>
    <w:lvl w:ilvl="0" w:tplc="91FE526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F4"/>
    <w:rsid w:val="00181BBB"/>
    <w:rsid w:val="001F4FD0"/>
    <w:rsid w:val="004B0931"/>
    <w:rsid w:val="007776F4"/>
    <w:rsid w:val="00857D91"/>
    <w:rsid w:val="00BB63AD"/>
    <w:rsid w:val="00B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9D37B-DF87-4807-B29F-EA1D69F4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931"/>
    <w:pPr>
      <w:spacing w:after="0" w:line="240" w:lineRule="auto"/>
    </w:pPr>
    <w:rPr>
      <w:rFonts w:ascii="JournalSans" w:eastAsia="Times New Roman" w:hAnsi="JournalSans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B0931"/>
    <w:rPr>
      <w:rFonts w:ascii="Arial" w:hAnsi="Arial" w:cs="Arial"/>
    </w:rPr>
  </w:style>
  <w:style w:type="paragraph" w:customStyle="1" w:styleId="ConsPlusNormal0">
    <w:name w:val="ConsPlusNormal"/>
    <w:link w:val="ConsPlusNormal"/>
    <w:rsid w:val="004B0931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FontStyle17">
    <w:name w:val="Font Style17"/>
    <w:rsid w:val="004B0931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B63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3A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F7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2025-05-28T10:46:00Z</cp:lastPrinted>
  <dcterms:created xsi:type="dcterms:W3CDTF">2025-05-27T10:26:00Z</dcterms:created>
  <dcterms:modified xsi:type="dcterms:W3CDTF">2025-05-30T07:46:00Z</dcterms:modified>
</cp:coreProperties>
</file>